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before="0" w:line="360" w:lineRule="auto"/>
        <w:ind w:firstLine="708"/>
        <w:jc w:val="center"/>
        <w:rPr>
          <w:rFonts w:ascii="Times New Roman" w:hAnsi="Times New Roman"/>
          <w:b w:val="1"/>
          <w:caps w:val="1"/>
        </w:rPr>
      </w:pPr>
      <w:r>
        <w:rPr>
          <w:rFonts w:ascii="Times New Roman" w:hAnsi="Times New Roman"/>
          <w:b w:val="1"/>
          <w:caps w:val="1"/>
        </w:rPr>
        <w:t>2.2. Программа формирования универсальных учебных действий.</w:t>
      </w:r>
    </w:p>
    <w:p w14:paraId="02000000">
      <w:pPr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соответствии с ФГОС НОО программа формирования </w:t>
      </w:r>
      <w:r>
        <w:rPr>
          <w:rFonts w:ascii="Times New Roman" w:hAnsi="Times New Roman"/>
          <w:sz w:val="28"/>
        </w:rPr>
        <w:t>универсальных (обобщённых) учебных действий (далее ‒ УУД) имеет следующую ст</w:t>
      </w:r>
      <w:r>
        <w:rPr>
          <w:rFonts w:ascii="Times New Roman" w:hAnsi="Times New Roman"/>
          <w:sz w:val="28"/>
        </w:rPr>
        <w:t>руктуру:</w:t>
      </w:r>
    </w:p>
    <w:p w14:paraId="03000000">
      <w:pPr>
        <w:tabs>
          <w:tab w:leader="none" w:pos="851" w:val="left"/>
        </w:tabs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взаимосвязи универсальных учебных действий с содержанием учебных предметов;</w:t>
      </w:r>
    </w:p>
    <w:p w14:paraId="04000000">
      <w:pPr>
        <w:tabs>
          <w:tab w:leader="none" w:pos="851" w:val="left"/>
        </w:tabs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познавательных, коммуникативных и регулятивных универсальных учебных действий.</w:t>
      </w:r>
    </w:p>
    <w:p w14:paraId="05000000">
      <w:pPr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развития обучающихся на уровне начального общего образов</w:t>
      </w:r>
      <w:r>
        <w:rPr>
          <w:rFonts w:ascii="Times New Roman" w:hAnsi="Times New Roman"/>
          <w:sz w:val="28"/>
        </w:rPr>
        <w:t>ания реализуется через установление связи и взаимодействия между освоением предметного содержания обучения и достижениями обучающегося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области метапредметных результатов. Это взаимодействие проявляется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следующем:</w:t>
      </w:r>
    </w:p>
    <w:p w14:paraId="06000000">
      <w:pPr>
        <w:numPr>
          <w:numId w:val="1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знания, умения и способы д</w:t>
      </w:r>
      <w:r>
        <w:rPr>
          <w:rFonts w:ascii="Times New Roman" w:hAnsi="Times New Roman"/>
          <w:sz w:val="28"/>
        </w:rPr>
        <w:t>еятельности являются содержательной основой становления УУД;</w:t>
      </w:r>
    </w:p>
    <w:p w14:paraId="07000000">
      <w:pPr>
        <w:numPr>
          <w:numId w:val="1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развивающиеся УУД обеспечивают протекание учебного процесса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активной инициативной поисково-исследовательской деятельности на основе применения различных интеллектуальных процессов, прежде вс</w:t>
      </w:r>
      <w:r>
        <w:rPr>
          <w:rFonts w:ascii="Times New Roman" w:hAnsi="Times New Roman"/>
          <w:sz w:val="28"/>
        </w:rPr>
        <w:t>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субъектами образовательного процесса);</w:t>
      </w:r>
    </w:p>
    <w:p w14:paraId="08000000">
      <w:pPr>
        <w:numPr>
          <w:numId w:val="1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влиянием УУД складывается новый стиль познаватель</w:t>
      </w:r>
      <w:r>
        <w:rPr>
          <w:rFonts w:ascii="Times New Roman" w:hAnsi="Times New Roman"/>
          <w:sz w:val="28"/>
        </w:rPr>
        <w:t>ной деятельности: универсальность как качественная характеристика любого учебного 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составляющих его операций, что позволяет обучающемуся использовать освоенные способы действий на любом предметном содержании, в том числе представленного в виде э</w:t>
      </w:r>
      <w:r>
        <w:rPr>
          <w:rFonts w:ascii="Times New Roman" w:hAnsi="Times New Roman"/>
          <w:sz w:val="28"/>
        </w:rPr>
        <w:t>кранных (виртуальных) моделей изучаемых объектов, сюжетов, процессов, что положительно отражается на качестве изучения учебных предметов;</w:t>
      </w:r>
    </w:p>
    <w:p w14:paraId="09000000">
      <w:pPr>
        <w:numPr>
          <w:numId w:val="1"/>
        </w:numPr>
        <w:spacing w:after="0" w:line="348" w:lineRule="auto"/>
        <w:ind/>
        <w:jc w:val="both"/>
        <w:rPr>
          <w:b w:val="1"/>
          <w:sz w:val="28"/>
        </w:rPr>
      </w:pPr>
      <w:r>
        <w:rPr>
          <w:rFonts w:ascii="Times New Roman" w:hAnsi="Times New Roman"/>
          <w:sz w:val="28"/>
        </w:rPr>
        <w:t>построение учебного процесса с учётом реализации цели формирования УУД способствует снижению доли репродуктивного обуч</w:t>
      </w:r>
      <w:r>
        <w:rPr>
          <w:rFonts w:ascii="Times New Roman" w:hAnsi="Times New Roman"/>
          <w:sz w:val="28"/>
        </w:rPr>
        <w:t>ения, создающего риски, которые нарушают успешность развития обучающегося и формирует способности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вариативному восприятию предметного содержания в условиях реального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виртуального представления экранных (виртуальных) моделей изучаемых объектов, сюжето</w:t>
      </w:r>
      <w:r>
        <w:rPr>
          <w:rFonts w:ascii="Times New Roman" w:hAnsi="Times New Roman"/>
          <w:sz w:val="28"/>
        </w:rPr>
        <w:t>в, процессов.</w:t>
      </w:r>
    </w:p>
    <w:p w14:paraId="0A000000">
      <w:pPr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Познавательные </w:t>
      </w:r>
      <w:r>
        <w:rPr>
          <w:rFonts w:ascii="Times New Roman" w:hAnsi="Times New Roman"/>
          <w:b w:val="1"/>
          <w:sz w:val="28"/>
        </w:rPr>
        <w:t>УУД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отражают совокупность операций, участвующих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учебно-познавательной деятельности</w:t>
      </w:r>
      <w:r>
        <w:rPr>
          <w:rFonts w:ascii="Times New Roman" w:hAnsi="Times New Roman"/>
          <w:sz w:val="28"/>
        </w:rPr>
        <w:t xml:space="preserve"> обучающихся и включают:</w:t>
      </w:r>
    </w:p>
    <w:p w14:paraId="0B000000">
      <w:pPr>
        <w:numPr>
          <w:numId w:val="2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познания окружающего мира, в том числе представленного (на экране) в виде виртуального отображения реал</w:t>
      </w:r>
      <w:r>
        <w:rPr>
          <w:rFonts w:ascii="Times New Roman" w:hAnsi="Times New Roman"/>
          <w:sz w:val="28"/>
        </w:rPr>
        <w:t xml:space="preserve">ьной действительности (наблюдение, элементарные опыты и эксперименты; измерения </w:t>
      </w:r>
      <w:r>
        <w:rPr>
          <w:rFonts w:ascii="Times New Roman" w:hAnsi="Times New Roman"/>
          <w:sz w:val="28"/>
        </w:rPr>
        <w:t>и другие</w:t>
      </w:r>
      <w:r>
        <w:rPr>
          <w:rFonts w:ascii="Times New Roman" w:hAnsi="Times New Roman"/>
          <w:sz w:val="28"/>
        </w:rPr>
        <w:t>);</w:t>
      </w:r>
    </w:p>
    <w:p w14:paraId="0C000000">
      <w:pPr>
        <w:numPr>
          <w:numId w:val="2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базовые логические и базовые исследовательские операции (сравнение, анализ, обобщение, классификация, сериация, выдвижение предположений, проведение опыта, мини-иссл</w:t>
      </w:r>
      <w:r>
        <w:rPr>
          <w:rFonts w:ascii="Times New Roman" w:hAnsi="Times New Roman"/>
          <w:sz w:val="28"/>
        </w:rPr>
        <w:t xml:space="preserve">едования </w:t>
      </w:r>
      <w:r>
        <w:rPr>
          <w:rFonts w:ascii="Times New Roman" w:hAnsi="Times New Roman"/>
          <w:sz w:val="28"/>
        </w:rPr>
        <w:t>и другие</w:t>
      </w:r>
      <w:r>
        <w:rPr>
          <w:rFonts w:ascii="Times New Roman" w:hAnsi="Times New Roman"/>
          <w:sz w:val="28"/>
        </w:rPr>
        <w:t>);</w:t>
      </w:r>
    </w:p>
    <w:p w14:paraId="0D000000">
      <w:pPr>
        <w:numPr>
          <w:numId w:val="2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информацией, представленной в разном виде и формах, в том числе графических (таблицы, диаграммы, инфограммы, схемы), аудио- и видеоформатах (возможно на экране).</w:t>
      </w:r>
    </w:p>
    <w:p w14:paraId="0E000000">
      <w:pPr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Познавательные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z w:val="28"/>
        </w:rPr>
        <w:t xml:space="preserve"> становятся предпосылкой формирования сп</w:t>
      </w:r>
      <w:r>
        <w:rPr>
          <w:rFonts w:ascii="Times New Roman" w:hAnsi="Times New Roman"/>
          <w:sz w:val="28"/>
        </w:rPr>
        <w:t>особности обучающегося к самообразованию и саморазвитию.</w:t>
      </w:r>
    </w:p>
    <w:p w14:paraId="0F000000">
      <w:pPr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 xml:space="preserve">Коммуникативные </w:t>
      </w:r>
      <w:r>
        <w:rPr>
          <w:rFonts w:ascii="Times New Roman" w:hAnsi="Times New Roman"/>
          <w:b w:val="1"/>
          <w:sz w:val="28"/>
        </w:rPr>
        <w:t>УУД</w:t>
      </w:r>
      <w:r>
        <w:rPr>
          <w:rFonts w:ascii="Times New Roman" w:hAnsi="Times New Roman"/>
          <w:sz w:val="28"/>
        </w:rPr>
        <w:t xml:space="preserve"> являются основанием для формирования готовности обучающегося к информационному взаимодействию с окружающим миром: средой обитания, членами многонационального поликультурног</w:t>
      </w:r>
      <w:r>
        <w:rPr>
          <w:rFonts w:ascii="Times New Roman" w:hAnsi="Times New Roman"/>
          <w:sz w:val="28"/>
        </w:rPr>
        <w:t>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</w:t>
      </w:r>
    </w:p>
    <w:p w14:paraId="10000000">
      <w:pPr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Коммуникативные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z w:val="28"/>
        </w:rPr>
        <w:t xml:space="preserve"> формируется с использованием ц</w:t>
      </w:r>
      <w:r>
        <w:rPr>
          <w:rFonts w:ascii="Times New Roman" w:hAnsi="Times New Roman"/>
          <w:sz w:val="28"/>
        </w:rPr>
        <w:t xml:space="preserve">ифровой образовательной среды класса, лицея. </w:t>
      </w:r>
    </w:p>
    <w:p w14:paraId="11000000">
      <w:pPr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Коммуникативные УУД характеризуются четырьмя группами учебных операций, обеспечивающих:</w:t>
      </w:r>
    </w:p>
    <w:p w14:paraId="12000000">
      <w:pPr>
        <w:numPr>
          <w:numId w:val="3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смысловое чтение текстов разных жанров, типов, назначений; аналитическую текстовую деятельнос</w:t>
      </w:r>
      <w:r>
        <w:rPr>
          <w:rFonts w:ascii="Times New Roman" w:hAnsi="Times New Roman"/>
          <w:sz w:val="28"/>
        </w:rPr>
        <w:t>ть с ними;</w:t>
      </w:r>
    </w:p>
    <w:p w14:paraId="13000000">
      <w:pPr>
        <w:numPr>
          <w:numId w:val="3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успешное участие обучающегося в диалогическом взаимодействии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14:paraId="14000000">
      <w:pPr>
        <w:numPr>
          <w:numId w:val="3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</w:t>
      </w:r>
      <w:r>
        <w:rPr>
          <w:rFonts w:ascii="Times New Roman" w:hAnsi="Times New Roman"/>
          <w:sz w:val="28"/>
        </w:rPr>
        <w:t>ешную продуктивно-творческую деятельность (самостоятельное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создание текстов разного типа – описания, рассуждения, повествования), создание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видоизменение экранных (виртуальных) объектов учебного, художественного, бытового назначения (самостоятельный поис</w:t>
      </w:r>
      <w:r>
        <w:rPr>
          <w:rFonts w:ascii="Times New Roman" w:hAnsi="Times New Roman"/>
          <w:sz w:val="28"/>
        </w:rPr>
        <w:t>к, реконструкция, динамическое представление);</w:t>
      </w:r>
    </w:p>
    <w:p w14:paraId="15000000">
      <w:pPr>
        <w:numPr>
          <w:numId w:val="3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результативное взаимодействие с участниками совместной деятельности (высказывание собственного мнения, учёт суждений других собеседников, умение договариваться, уступать, вырабатывать общую точку зрения), в то</w:t>
      </w:r>
      <w:r>
        <w:rPr>
          <w:rFonts w:ascii="Times New Roman" w:hAnsi="Times New Roman"/>
          <w:sz w:val="28"/>
        </w:rPr>
        <w:t>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условиях использования технологий неконтактного информационного взаимодействия.</w:t>
      </w:r>
    </w:p>
    <w:p w14:paraId="16000000">
      <w:pPr>
        <w:widowControl w:val="1"/>
        <w:spacing w:after="0" w:line="348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 xml:space="preserve">Регулятивные </w:t>
      </w:r>
      <w:r>
        <w:rPr>
          <w:rFonts w:ascii="Times New Roman" w:hAnsi="Times New Roman"/>
          <w:b w:val="1"/>
          <w:sz w:val="28"/>
        </w:rPr>
        <w:t>УУД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отражают </w:t>
      </w:r>
      <w:r>
        <w:rPr>
          <w:rFonts w:ascii="Times New Roman" w:hAnsi="Times New Roman"/>
          <w:sz w:val="28"/>
        </w:rPr>
        <w:t xml:space="preserve">совокупность учебных операций, обеспечивающих становление рефлексивных качеств </w:t>
      </w:r>
      <w:r>
        <w:rPr>
          <w:rFonts w:ascii="Times New Roman" w:hAnsi="Times New Roman"/>
          <w:sz w:val="28"/>
        </w:rPr>
        <w:t>обучающегося</w:t>
      </w:r>
      <w:r>
        <w:rPr>
          <w:rFonts w:ascii="Times New Roman" w:hAnsi="Times New Roman"/>
          <w:sz w:val="28"/>
        </w:rPr>
        <w:t xml:space="preserve"> (на уровне начального общего образования</w:t>
      </w:r>
      <w:r>
        <w:rPr>
          <w:rFonts w:ascii="Times New Roman" w:hAnsi="Times New Roman"/>
          <w:sz w:val="28"/>
        </w:rPr>
        <w:t xml:space="preserve"> их формирование осуществляется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пропедевтическом уровне). </w:t>
      </w:r>
    </w:p>
    <w:p w14:paraId="17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Выделяются шесть групп операций:</w:t>
      </w:r>
    </w:p>
    <w:p w14:paraId="18000000">
      <w:pPr>
        <w:widowControl w:val="1"/>
        <w:numPr>
          <w:numId w:val="4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и удерживать учебную задачу;</w:t>
      </w:r>
    </w:p>
    <w:p w14:paraId="19000000">
      <w:pPr>
        <w:widowControl w:val="1"/>
        <w:numPr>
          <w:numId w:val="4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 её решение;</w:t>
      </w:r>
    </w:p>
    <w:p w14:paraId="1A000000">
      <w:pPr>
        <w:widowControl w:val="1"/>
        <w:numPr>
          <w:numId w:val="4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контролировать полученный результат деятельности;</w:t>
      </w:r>
    </w:p>
    <w:p w14:paraId="1B000000">
      <w:pPr>
        <w:widowControl w:val="1"/>
        <w:numPr>
          <w:numId w:val="4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контролировать процесс деятельности, его</w:t>
      </w:r>
      <w:r>
        <w:rPr>
          <w:rFonts w:ascii="Times New Roman" w:hAnsi="Times New Roman"/>
          <w:sz w:val="28"/>
        </w:rPr>
        <w:t xml:space="preserve"> соответствие выбранному способу;</w:t>
      </w:r>
    </w:p>
    <w:p w14:paraId="1C000000">
      <w:pPr>
        <w:widowControl w:val="1"/>
        <w:numPr>
          <w:numId w:val="4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предвидеть (прогнозировать) трудности и ошибки при решении данной учебной задачи;</w:t>
      </w:r>
    </w:p>
    <w:p w14:paraId="1D000000">
      <w:pPr>
        <w:widowControl w:val="1"/>
        <w:numPr>
          <w:numId w:val="4"/>
        </w:numPr>
        <w:spacing w:after="0" w:line="34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корректировать при необходимости процесс деятельности.</w:t>
      </w:r>
    </w:p>
    <w:p w14:paraId="1E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Важной составляющей регулятивных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z w:val="28"/>
        </w:rPr>
        <w:t xml:space="preserve"> являются операции, определяющие способно</w:t>
      </w:r>
      <w:r>
        <w:rPr>
          <w:rFonts w:ascii="Times New Roman" w:hAnsi="Times New Roman"/>
          <w:sz w:val="28"/>
        </w:rPr>
        <w:t>сть обучающегося к волевым усилиям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процессе коллективной и (или) </w:t>
      </w:r>
      <w:r>
        <w:rPr>
          <w:rFonts w:ascii="Times New Roman" w:hAnsi="Times New Roman"/>
          <w:sz w:val="28"/>
        </w:rPr>
        <w:t>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</w:t>
      </w:r>
    </w:p>
    <w:p w14:paraId="1F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 рабочих программах учебных предметов требования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планируемые результаты совместной деятельности выделены в специальный раздел, что позволяет учителю осознать, что способность к результативной совместной деятельности строится на двух ф</w:t>
      </w:r>
      <w:r>
        <w:rPr>
          <w:rFonts w:ascii="Times New Roman" w:hAnsi="Times New Roman"/>
          <w:sz w:val="28"/>
        </w:rPr>
        <w:t xml:space="preserve">еноменах, участие которых обеспечивает её успешность: </w:t>
      </w:r>
    </w:p>
    <w:p w14:paraId="20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 и применение коммуникативных форм взаимодействия (договариваться, рассуждать, находить компромиссные решения), 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условиях использования технологий неконтактного информационного взаи</w:t>
      </w:r>
      <w:r>
        <w:rPr>
          <w:rFonts w:ascii="Times New Roman" w:hAnsi="Times New Roman"/>
          <w:sz w:val="28"/>
        </w:rPr>
        <w:t>модействия;</w:t>
      </w:r>
    </w:p>
    <w:p w14:paraId="21000000">
      <w:pPr>
        <w:widowControl w:val="1"/>
        <w:spacing w:after="0" w:line="348" w:lineRule="auto"/>
        <w:ind w:firstLine="709"/>
        <w:jc w:val="both"/>
        <w:rPr>
          <w:b w:val="1"/>
          <w:sz w:val="28"/>
        </w:rPr>
      </w:pPr>
      <w:r>
        <w:rPr>
          <w:rFonts w:ascii="Times New Roman" w:hAnsi="Times New Roman"/>
          <w:sz w:val="28"/>
        </w:rPr>
        <w:t>волевые регулятивные умения (подчиняться, уступать, объективно оценивать вклад свой и других в результат общего труда и друг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>).</w:t>
      </w:r>
    </w:p>
    <w:p w14:paraId="22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Механизмом конструирования образовательного процесса</w:t>
      </w:r>
      <w:r>
        <w:rPr>
          <w:rFonts w:ascii="Times New Roman" w:hAnsi="Times New Roman"/>
          <w:sz w:val="28"/>
        </w:rPr>
        <w:t xml:space="preserve"> являются следующие методические позиции</w:t>
      </w:r>
      <w:r>
        <w:rPr>
          <w:rFonts w:ascii="Times New Roman" w:hAnsi="Times New Roman"/>
          <w:sz w:val="28"/>
        </w:rPr>
        <w:t>.</w:t>
      </w:r>
    </w:p>
    <w:p w14:paraId="23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ед</w:t>
      </w:r>
      <w:r>
        <w:rPr>
          <w:rFonts w:ascii="Times New Roman" w:hAnsi="Times New Roman"/>
          <w:sz w:val="28"/>
        </w:rPr>
        <w:t xml:space="preserve">агогический работник проводит анализ содержания учебного предмета с точки зрения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z w:val="28"/>
        </w:rPr>
        <w:t xml:space="preserve"> и устанавливает те содержательные линии, которые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особой мере способствуют формированию разных метапредметных результатов. На уроке по каждому учебному предмету предусма</w:t>
      </w:r>
      <w:r>
        <w:rPr>
          <w:rFonts w:ascii="Times New Roman" w:hAnsi="Times New Roman"/>
          <w:sz w:val="28"/>
        </w:rPr>
        <w:t xml:space="preserve">тривается включение заданий, выполнение которых требует применения определённого познавательного, коммуникативного или регулятивного универсального действия. Соответствующий вклад в формирование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z w:val="28"/>
        </w:rPr>
        <w:t xml:space="preserve"> можно выделить в содержании каждого учебного предмета. </w:t>
      </w:r>
    </w:p>
    <w:p w14:paraId="24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аким образом, на первом этапе формирования УУД определяются приоритеты учебных предметов для формирования качества универсальности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данном предметном содержании. </w:t>
      </w:r>
    </w:p>
    <w:p w14:paraId="25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втором этапе подключаются другие учебные предметы, педагогический работник предлагает з</w:t>
      </w:r>
      <w:r>
        <w:rPr>
          <w:rFonts w:ascii="Times New Roman" w:hAnsi="Times New Roman"/>
          <w:sz w:val="28"/>
        </w:rPr>
        <w:t>адания, требующие применения учебного 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операций на разном предметном содержании. </w:t>
      </w:r>
    </w:p>
    <w:p w14:paraId="26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Третий этап характеризуется устойчивостью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то есть</w:t>
      </w:r>
      <w:r>
        <w:rPr>
          <w:rFonts w:ascii="Times New Roman" w:hAnsi="Times New Roman"/>
          <w:sz w:val="28"/>
        </w:rPr>
        <w:t xml:space="preserve"> использования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независимо от предметного содержания. У обучающегося начинает формироваться обобщённое </w:t>
      </w:r>
      <w:r>
        <w:rPr>
          <w:rFonts w:ascii="Times New Roman" w:hAnsi="Times New Roman"/>
          <w:sz w:val="28"/>
        </w:rPr>
        <w:t xml:space="preserve">видение учебного действия, он может охарактеризовать его, не ссылаясь на конкретное содержание. Например, «наблюдать – значит…», «сравнение – это…», «контролировать – значит…» </w:t>
      </w:r>
      <w:r>
        <w:rPr>
          <w:rFonts w:ascii="Times New Roman" w:hAnsi="Times New Roman"/>
          <w:sz w:val="28"/>
        </w:rPr>
        <w:t>и другие</w:t>
      </w:r>
      <w:r>
        <w:rPr>
          <w:rFonts w:ascii="Times New Roman" w:hAnsi="Times New Roman"/>
          <w:sz w:val="28"/>
        </w:rPr>
        <w:t xml:space="preserve">. </w:t>
      </w:r>
    </w:p>
    <w:p w14:paraId="27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Педагогический работник делает вывод о том, что универсальность (неза</w:t>
      </w:r>
      <w:r>
        <w:rPr>
          <w:rFonts w:ascii="Times New Roman" w:hAnsi="Times New Roman"/>
          <w:sz w:val="28"/>
        </w:rPr>
        <w:t>висимость от конкретного содержания) как свойство учебного действия сформировалась</w:t>
      </w:r>
      <w:r>
        <w:rPr>
          <w:rFonts w:ascii="Times New Roman" w:hAnsi="Times New Roman"/>
          <w:sz w:val="28"/>
        </w:rPr>
        <w:t>.</w:t>
      </w:r>
    </w:p>
    <w:p w14:paraId="28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Педагогический работник </w:t>
      </w:r>
      <w:r>
        <w:rPr>
          <w:rFonts w:ascii="Times New Roman" w:hAnsi="Times New Roman"/>
          <w:sz w:val="28"/>
        </w:rPr>
        <w:t>использу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виды деятельности, которые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особой мере провоцируют применение универсальных действий: поисковая, в том числе с использование</w:t>
      </w:r>
      <w:r>
        <w:rPr>
          <w:rFonts w:ascii="Times New Roman" w:hAnsi="Times New Roman"/>
          <w:sz w:val="28"/>
        </w:rPr>
        <w:t>м электронных образовательных и информационных ресурсов Интернет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исследовательская, творческая деятельность, 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использованием экранных моделей изучаемых объектов или процессов, что позволяет отказаться от репродуктивного типа организации обу</w:t>
      </w:r>
      <w:r>
        <w:rPr>
          <w:rFonts w:ascii="Times New Roman" w:hAnsi="Times New Roman"/>
          <w:sz w:val="28"/>
        </w:rPr>
        <w:t>чения, при котором главным методом обучения является образец, предъявляемый обучающимся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готовом виде. В этом случае задача обучающегося – запомнить образец и каждый раз вспоминать его при решении учебной задачи. В таких условиях изучения учебных предмет</w:t>
      </w:r>
      <w:r>
        <w:rPr>
          <w:rFonts w:ascii="Times New Roman" w:hAnsi="Times New Roman"/>
          <w:sz w:val="28"/>
        </w:rPr>
        <w:t xml:space="preserve">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 </w:t>
      </w:r>
    </w:p>
    <w:p w14:paraId="29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Поисков</w:t>
      </w:r>
      <w:r>
        <w:rPr>
          <w:rFonts w:ascii="Times New Roman" w:hAnsi="Times New Roman"/>
          <w:sz w:val="28"/>
        </w:rPr>
        <w:t>ая и исследовательская деятельность развивают способность обучающегося к диалогу,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</w:t>
      </w:r>
      <w:r>
        <w:rPr>
          <w:rFonts w:ascii="Times New Roman" w:hAnsi="Times New Roman"/>
          <w:sz w:val="28"/>
        </w:rPr>
        <w:t xml:space="preserve"> содержащих различные экранные (виртуальные) объекты (учебного или игрового, бытового назначения),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 в условиях использования технологий неконтактного информационного взаимодействия.</w:t>
      </w:r>
    </w:p>
    <w:p w14:paraId="2A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ля формирования наблюдения как метода познания разных объекто</w:t>
      </w:r>
      <w:r>
        <w:rPr>
          <w:rFonts w:ascii="Times New Roman" w:hAnsi="Times New Roman"/>
          <w:sz w:val="28"/>
        </w:rPr>
        <w:t>в действительности на уроках окружающего мира организуются наблюдения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</w:t>
      </w:r>
      <w:r>
        <w:rPr>
          <w:rFonts w:ascii="Times New Roman" w:hAnsi="Times New Roman"/>
          <w:sz w:val="28"/>
        </w:rPr>
        <w:t xml:space="preserve">ность, которую невозможно предоставить </w:t>
      </w:r>
      <w:r>
        <w:rPr>
          <w:rFonts w:ascii="Times New Roman" w:hAnsi="Times New Roman"/>
          <w:sz w:val="28"/>
        </w:rPr>
        <w:t>обучающемуся</w:t>
      </w:r>
      <w:r>
        <w:rPr>
          <w:rFonts w:ascii="Times New Roman" w:hAnsi="Times New Roman"/>
          <w:sz w:val="28"/>
        </w:rPr>
        <w:t xml:space="preserve"> в условиях образовательной организации (объекты природы, художественные визуализации, технологические процессы и другие). </w:t>
      </w:r>
    </w:p>
    <w:p w14:paraId="2B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Уроки литературного чтения позволяют проводить наблюдения текста,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которых стр</w:t>
      </w:r>
      <w:r>
        <w:rPr>
          <w:rFonts w:ascii="Times New Roman" w:hAnsi="Times New Roman"/>
          <w:sz w:val="28"/>
        </w:rPr>
        <w:t>оится аналитическая текстовая деятельность. Учебные диалоги,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 обобщения практически на любо</w:t>
      </w:r>
      <w:r>
        <w:rPr>
          <w:rFonts w:ascii="Times New Roman" w:hAnsi="Times New Roman"/>
          <w:sz w:val="28"/>
        </w:rPr>
        <w:t xml:space="preserve">м предметном содержании. </w:t>
      </w:r>
    </w:p>
    <w:p w14:paraId="2C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эта работа проводится учителем систематически и на уроках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всем учебным предметам, то универсальность учебного действия формируется успешно и быстро.</w:t>
      </w:r>
    </w:p>
    <w:p w14:paraId="2D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едагогический работник применяет систему заданий, формирующих</w:t>
      </w:r>
      <w:r>
        <w:rPr>
          <w:rFonts w:ascii="Times New Roman" w:hAnsi="Times New Roman"/>
          <w:sz w:val="28"/>
        </w:rPr>
        <w:t xml:space="preserve"> операциональный состав учебного действия. Цель таких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заданий – создание алгоритма решения учебной задачи, выбор соответствующего способа действия. </w:t>
      </w:r>
    </w:p>
    <w:p w14:paraId="2E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первых этапах указанная работа организуется коллективно, выстраиваются пошаговые операции, постепенно о</w:t>
      </w:r>
      <w:r>
        <w:rPr>
          <w:rFonts w:ascii="Times New Roman" w:hAnsi="Times New Roman"/>
          <w:sz w:val="28"/>
        </w:rPr>
        <w:t>бучающиеся учатся выполнять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предметном содержании; проговаривание их во внешней речи; постепенный переход</w:t>
      </w:r>
      <w:r>
        <w:rPr>
          <w:rFonts w:ascii="Times New Roman" w:hAnsi="Times New Roman"/>
          <w:sz w:val="28"/>
        </w:rPr>
        <w:t xml:space="preserve"> на новый уровень – построение способа действий на любом предметном содержании и с подключением внутренней речи. </w:t>
      </w:r>
    </w:p>
    <w:p w14:paraId="2F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изменяется и процесс контроля:</w:t>
      </w:r>
    </w:p>
    <w:p w14:paraId="30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совместных действий с учителем обучающиеся переходят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самостоятельным аналитическим оценкам; </w:t>
      </w:r>
    </w:p>
    <w:p w14:paraId="31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</w:t>
      </w:r>
      <w:r>
        <w:rPr>
          <w:rFonts w:ascii="Times New Roman" w:hAnsi="Times New Roman"/>
          <w:sz w:val="28"/>
        </w:rPr>
        <w:t xml:space="preserve">олняющий задание осваивает два вида контроля – результата и процесса деятельности; </w:t>
      </w:r>
    </w:p>
    <w:p w14:paraId="32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автоматизацию контроля с д</w:t>
      </w:r>
      <w:r>
        <w:rPr>
          <w:rFonts w:ascii="Times New Roman" w:hAnsi="Times New Roman"/>
          <w:sz w:val="28"/>
        </w:rPr>
        <w:t>иагностикой ошибок обучающегося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 соответствующей методической поддержкой исправления самим обучающимся своих ошибок.</w:t>
      </w:r>
    </w:p>
    <w:p w14:paraId="33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Описанная технология обучения в рамках совместно-распределительной деятельности развивает способность обучающихся работать не только в </w:t>
      </w:r>
      <w:r>
        <w:rPr>
          <w:rFonts w:ascii="Times New Roman" w:hAnsi="Times New Roman"/>
          <w:sz w:val="28"/>
        </w:rPr>
        <w:t xml:space="preserve">типовых учебных ситуациях, но и в новых нестандартных ситуациях. </w:t>
      </w:r>
    </w:p>
    <w:p w14:paraId="34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Сравнение как </w:t>
      </w:r>
      <w:r>
        <w:rPr>
          <w:rFonts w:ascii="Times New Roman" w:hAnsi="Times New Roman"/>
          <w:i w:val="1"/>
          <w:sz w:val="28"/>
        </w:rPr>
        <w:t>УУД</w:t>
      </w:r>
      <w:r>
        <w:rPr>
          <w:rFonts w:ascii="Times New Roman" w:hAnsi="Times New Roman"/>
          <w:sz w:val="28"/>
        </w:rPr>
        <w:t xml:space="preserve">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</w:t>
      </w:r>
      <w:r>
        <w:rPr>
          <w:rFonts w:ascii="Times New Roman" w:hAnsi="Times New Roman"/>
          <w:sz w:val="28"/>
        </w:rPr>
        <w:t>ьности, специфических черт объекта. Для повышения мотивации обучения обучающемуся предлагается новый вид деятельности (возможный только в условиях экранного представления объектов, явлений) – выбирать (из информационного банка) экранные (виртуальные) модел</w:t>
      </w:r>
      <w:r>
        <w:rPr>
          <w:rFonts w:ascii="Times New Roman" w:hAnsi="Times New Roman"/>
          <w:sz w:val="28"/>
        </w:rPr>
        <w:t>и изучаемых предметов (объектов, явлений) и видоизменять их таким образом, чтобы привести их к сходству или похожести с другими.</w:t>
      </w:r>
    </w:p>
    <w:p w14:paraId="35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 </w:t>
      </w:r>
      <w:r>
        <w:rPr>
          <w:rFonts w:ascii="Times New Roman" w:hAnsi="Times New Roman"/>
          <w:i w:val="1"/>
          <w:sz w:val="28"/>
        </w:rPr>
        <w:t xml:space="preserve">Классификация как </w:t>
      </w:r>
      <w:r>
        <w:rPr>
          <w:rFonts w:ascii="Times New Roman" w:hAnsi="Times New Roman"/>
          <w:i w:val="1"/>
          <w:sz w:val="28"/>
        </w:rPr>
        <w:t>УУД</w:t>
      </w:r>
      <w:r>
        <w:rPr>
          <w:rFonts w:ascii="Times New Roman" w:hAnsi="Times New Roman"/>
          <w:sz w:val="28"/>
        </w:rPr>
        <w:t xml:space="preserve"> включает: анализ свойств объектов, которые подлежат классификации; сравнение выделенных свойств с</w:t>
      </w:r>
      <w:r>
        <w:rPr>
          <w:rFonts w:ascii="Times New Roman" w:hAnsi="Times New Roman"/>
          <w:sz w:val="28"/>
        </w:rPr>
        <w:t xml:space="preserve"> целью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 Обучающемуся</w:t>
      </w:r>
      <w:r>
        <w:rPr>
          <w:rFonts w:ascii="Times New Roman" w:hAnsi="Times New Roman"/>
          <w:sz w:val="28"/>
        </w:rPr>
        <w:t xml:space="preserve"> предлагается (в условиях экранного представления моделей объектов) большее их количество в отличие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реальных условий, для анализа свойств объектов, которые подлежат классификации (типизации), для сравнения выделенных свойств экранных (виртуальных) моде</w:t>
      </w:r>
      <w:r>
        <w:rPr>
          <w:rFonts w:ascii="Times New Roman" w:hAnsi="Times New Roman"/>
          <w:sz w:val="28"/>
        </w:rPr>
        <w:t>лей изучаемых объектов с целью их дифференциации. При этом возможна фиксация деятельности обучающегося в электронном формате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рассмотрения учителем итогов работы.</w:t>
      </w:r>
    </w:p>
    <w:p w14:paraId="36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Обобщение как </w:t>
      </w:r>
      <w:r>
        <w:rPr>
          <w:rFonts w:ascii="Times New Roman" w:hAnsi="Times New Roman"/>
          <w:i w:val="1"/>
          <w:sz w:val="28"/>
        </w:rPr>
        <w:t>УУД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включает следующие операции: сравнение предметов (объектов, явл</w:t>
      </w:r>
      <w:r>
        <w:rPr>
          <w:rFonts w:ascii="Times New Roman" w:hAnsi="Times New Roman"/>
          <w:sz w:val="28"/>
        </w:rPr>
        <w:t>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</w:t>
      </w:r>
      <w:r>
        <w:rPr>
          <w:rFonts w:ascii="Times New Roman" w:hAnsi="Times New Roman"/>
          <w:sz w:val="28"/>
        </w:rPr>
        <w:t xml:space="preserve"> игнорирование индивидуальных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особенных свойств каждого предмета; сокращённая сжатая форму</w:t>
      </w:r>
      <w:r>
        <w:rPr>
          <w:rFonts w:ascii="Times New Roman" w:hAnsi="Times New Roman"/>
          <w:sz w:val="28"/>
        </w:rPr>
        <w:t xml:space="preserve">лировка общего главного существенного признака всех анализируемых предметов. Обучающемуся предлагается (в условиях экранного представления моделей объектов) большее их количество в отличие от реальных условий, для сравнения предметов (объектов, явлений) и </w:t>
      </w:r>
      <w:r>
        <w:rPr>
          <w:rFonts w:ascii="Times New Roman" w:hAnsi="Times New Roman"/>
          <w:sz w:val="28"/>
        </w:rPr>
        <w:t>выделения их общих признаков. При этом возможна фиксация деятельности обучающегося в электронном формате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рассмотрения учителем итогов работы.</w:t>
      </w:r>
    </w:p>
    <w:p w14:paraId="37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Систематическая работа обучающегося с заданиями, требующими применения одинаковых способов действий н</w:t>
      </w:r>
      <w:r>
        <w:rPr>
          <w:rFonts w:ascii="Times New Roman" w:hAnsi="Times New Roman"/>
          <w:sz w:val="28"/>
        </w:rPr>
        <w:t>а различном предметном содержании, формирует у обучающихся чёткое представление об их универсальных свойствах,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 есть возможность обобщённой характеристики сущности универсального действия.</w:t>
      </w:r>
    </w:p>
    <w:p w14:paraId="38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Сформированность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z w:val="28"/>
        </w:rPr>
        <w:t xml:space="preserve"> у обучающихся определяется на этапе</w:t>
      </w:r>
      <w:r>
        <w:rPr>
          <w:rFonts w:ascii="Times New Roman" w:hAnsi="Times New Roman"/>
          <w:sz w:val="28"/>
        </w:rPr>
        <w:t xml:space="preserve"> завершения ими освоения программы начального общего образования. Полученные результаты не подлежат балльной оценке, так как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закономерностями контрольно-оценочной деятельности балльной оценкой (отметкой) оценивается результат, а не процес</w:t>
      </w:r>
      <w:r>
        <w:rPr>
          <w:rFonts w:ascii="Times New Roman" w:hAnsi="Times New Roman"/>
          <w:sz w:val="28"/>
        </w:rPr>
        <w:t>с деятельности. В задачу педагогического работника входит проанализировать вместе с обучающимся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достижения, ошибки и встретившиеся трудности. </w:t>
      </w:r>
    </w:p>
    <w:p w14:paraId="39000000">
      <w:pPr>
        <w:widowControl w:val="1"/>
        <w:spacing w:after="0"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 рабочих программах учебных предметов содержание метапредметных достижений обучения пре</w:t>
      </w:r>
      <w:r>
        <w:rPr>
          <w:rFonts w:ascii="Times New Roman" w:hAnsi="Times New Roman"/>
          <w:sz w:val="28"/>
        </w:rPr>
        <w:t xml:space="preserve">дставлено в разделе «Содержание обучения», которое строится по классам. В каждом классе каждого учебного предмета </w:t>
      </w:r>
      <w:r>
        <w:rPr>
          <w:rFonts w:ascii="Times New Roman" w:hAnsi="Times New Roman"/>
          <w:sz w:val="28"/>
        </w:rPr>
        <w:t>представлен</w:t>
      </w:r>
      <w:r>
        <w:rPr>
          <w:rFonts w:ascii="Times New Roman" w:hAnsi="Times New Roman"/>
          <w:sz w:val="28"/>
        </w:rPr>
        <w:t xml:space="preserve"> возможный вариант содержания всех групп УУД по каждому году обучения на уровне начального общего образования. В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классах опре</w:t>
      </w:r>
      <w:r>
        <w:rPr>
          <w:rFonts w:ascii="Times New Roman" w:hAnsi="Times New Roman"/>
          <w:sz w:val="28"/>
        </w:rPr>
        <w:t>делён пропедевтический уровень овладения УУД, и только к концу второго года обучения появляются признаки универсальности.</w:t>
      </w:r>
    </w:p>
    <w:p w14:paraId="3A000000">
      <w:pPr>
        <w:widowControl w:val="1"/>
        <w:spacing w:after="0" w:line="348" w:lineRule="auto"/>
        <w:ind w:firstLine="709"/>
        <w:jc w:val="both"/>
      </w:pPr>
      <w:r>
        <w:rPr>
          <w:rFonts w:ascii="Times New Roman" w:hAnsi="Times New Roman"/>
          <w:sz w:val="28"/>
        </w:rPr>
        <w:t>В  рабочих программах учебных предметов с</w:t>
      </w:r>
      <w:r>
        <w:rPr>
          <w:rFonts w:ascii="Times New Roman" w:hAnsi="Times New Roman"/>
          <w:sz w:val="28"/>
        </w:rPr>
        <w:t>одержание УУД представлено также в разделе «Планируемые результаты обучени</w:t>
      </w:r>
      <w:r>
        <w:rPr>
          <w:rFonts w:ascii="Times New Roman" w:hAnsi="Times New Roman"/>
          <w:sz w:val="28"/>
        </w:rPr>
        <w:t>я». Познавательные УУД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действий участника учебного диалога, действия, связанные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смысловым чтением и текстовой</w:t>
      </w:r>
      <w:r>
        <w:rPr>
          <w:rFonts w:ascii="Times New Roman" w:hAnsi="Times New Roman"/>
          <w:sz w:val="28"/>
        </w:rPr>
        <w:t xml:space="preserve">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саморегуляции, самоконтроля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самооценки. Отдельный раздел «Совместная деятельность»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интегрирует комм</w:t>
      </w:r>
      <w:r>
        <w:rPr>
          <w:rFonts w:ascii="Times New Roman" w:hAnsi="Times New Roman"/>
          <w:sz w:val="28"/>
        </w:rPr>
        <w:t>уникативные и регулятивные действия, необходимые для успешной совместной деятельности.</w:t>
      </w:r>
      <w:r>
        <w:t xml:space="preserve"> 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2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2023-09-13T19:41:42Z</dcterms:modified>
</cp:coreProperties>
</file>