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06" w:rsidRDefault="00E01E06" w:rsidP="00EC6C25">
      <w:pPr>
        <w:autoSpaceDE w:val="0"/>
        <w:autoSpaceDN w:val="0"/>
        <w:adjustRightInd w:val="0"/>
        <w:jc w:val="center"/>
        <w:rPr>
          <w:b/>
          <w:bCs/>
          <w:caps/>
          <w:sz w:val="22"/>
          <w:szCs w:val="22"/>
        </w:rPr>
      </w:pPr>
    </w:p>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D5D67">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Pr="001402A5">
        <w:rPr>
          <w:sz w:val="18"/>
          <w:szCs w:val="18"/>
        </w:rPr>
        <w:t xml:space="preserve"> г. </w:t>
      </w:r>
    </w:p>
    <w:p w:rsidR="007D3A0F" w:rsidRDefault="007D3A0F" w:rsidP="008E2293">
      <w:pPr>
        <w:ind w:firstLine="284"/>
        <w:jc w:val="both"/>
        <w:rPr>
          <w:sz w:val="18"/>
          <w:szCs w:val="18"/>
        </w:rPr>
      </w:pPr>
    </w:p>
    <w:p w:rsidR="00D25AF1" w:rsidRPr="002908C2" w:rsidRDefault="00D25AF1" w:rsidP="00D25AF1">
      <w:pPr>
        <w:widowControl w:val="0"/>
        <w:autoSpaceDE w:val="0"/>
        <w:autoSpaceDN w:val="0"/>
        <w:adjustRightInd w:val="0"/>
        <w:spacing w:line="20" w:lineRule="atLeast"/>
        <w:ind w:left="-284" w:firstLine="720"/>
        <w:jc w:val="both"/>
        <w:rPr>
          <w:bCs/>
          <w:color w:val="244061" w:themeColor="accent1" w:themeShade="80"/>
          <w:sz w:val="18"/>
          <w:szCs w:val="18"/>
        </w:rPr>
      </w:pPr>
      <w:r w:rsidRPr="002908C2">
        <w:rPr>
          <w:bCs/>
          <w:color w:val="244061" w:themeColor="accent1" w:themeShade="80"/>
          <w:sz w:val="18"/>
          <w:szCs w:val="18"/>
        </w:rPr>
        <w:t xml:space="preserve">Муниципальное бюджетное общеобразовательное учреждение лицей №3 (далее - Учреждение), осуществляющее образовательную деятельность  на основании лицензии серия 86Л01 № 0000952, выданной «11» ноября 2014г, Службой по контролю и надзору в сфере образования ХМАО – Югры, в лице директора Тостановского Алексея Владимировича, действующего на основании Устава, (далее – Исполнитель), с одной стороны, 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p>
    <w:p w:rsidR="008347DB" w:rsidRDefault="00D25AF1" w:rsidP="008347DB">
      <w:pPr>
        <w:pStyle w:val="ab"/>
        <w:rPr>
          <w:rFonts w:ascii="Times New Roman" w:hAnsi="Times New Roman" w:cs="Times New Roman"/>
          <w:i/>
          <w:sz w:val="18"/>
          <w:szCs w:val="18"/>
          <w:vertAlign w:val="superscript"/>
        </w:rPr>
      </w:pPr>
      <w:r w:rsidRPr="00D25AF1">
        <w:rPr>
          <w:rFonts w:ascii="Times New Roman" w:hAnsi="Times New Roman" w:cs="Times New Roman"/>
          <w:i/>
          <w:sz w:val="18"/>
          <w:szCs w:val="18"/>
          <w:vertAlign w:val="superscript"/>
        </w:rPr>
        <w:t xml:space="preserve">                                                                                                       </w:t>
      </w:r>
      <w:r w:rsidR="008347DB"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(-ая) по адресу</w:t>
      </w:r>
      <w:r>
        <w:t>_________________________________________________________________,</w:t>
      </w:r>
    </w:p>
    <w:p w:rsidR="0059417B" w:rsidRPr="0059417B" w:rsidRDefault="00601CFF" w:rsidP="0059417B">
      <w:pPr>
        <w:rPr>
          <w:i/>
          <w:sz w:val="18"/>
          <w:szCs w:val="18"/>
          <w:vertAlign w:val="superscript"/>
        </w:rPr>
      </w:pPr>
      <w:r>
        <w:rPr>
          <w:i/>
          <w:sz w:val="18"/>
          <w:szCs w:val="18"/>
          <w:vertAlign w:val="superscript"/>
        </w:rPr>
        <w:t xml:space="preserve">                                                                                                                                            </w:t>
      </w:r>
      <w:r w:rsidR="0059417B"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D5D67">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601CFF" w:rsidRDefault="00601CFF" w:rsidP="008347DB">
      <w:pPr>
        <w:autoSpaceDE w:val="0"/>
        <w:autoSpaceDN w:val="0"/>
        <w:adjustRightInd w:val="0"/>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00AD5D67">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00AD5D67">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w:t>
      </w:r>
      <w:r w:rsidR="00AD5D67">
        <w:rPr>
          <w:sz w:val="18"/>
          <w:szCs w:val="18"/>
        </w:rPr>
        <w:t xml:space="preserve"> </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w:t>
      </w:r>
      <w:r w:rsidR="00D25AF1" w:rsidRPr="002908C2">
        <w:rPr>
          <w:color w:val="244061" w:themeColor="accent1" w:themeShade="80"/>
          <w:sz w:val="18"/>
          <w:szCs w:val="18"/>
        </w:rPr>
        <w:t>с использовани</w:t>
      </w:r>
      <w:r w:rsidR="00D25AF1">
        <w:rPr>
          <w:color w:val="244061" w:themeColor="accent1" w:themeShade="80"/>
          <w:sz w:val="18"/>
          <w:szCs w:val="18"/>
        </w:rPr>
        <w:t>ем</w:t>
      </w:r>
      <w:r w:rsidR="00D25AF1" w:rsidRPr="002908C2">
        <w:rPr>
          <w:color w:val="244061" w:themeColor="accent1" w:themeShade="80"/>
          <w:sz w:val="18"/>
          <w:szCs w:val="18"/>
        </w:rPr>
        <w:t xml:space="preserve"> дистанционных образовательных технологий</w:t>
      </w:r>
      <w:r w:rsidR="00D25AF1" w:rsidRPr="008347DB">
        <w:rPr>
          <w:bCs/>
          <w:iCs/>
          <w:sz w:val="18"/>
          <w:szCs w:val="18"/>
        </w:rPr>
        <w:t xml:space="preserve"> </w:t>
      </w:r>
      <w:r w:rsidRPr="008347DB">
        <w:rPr>
          <w:bCs/>
          <w:iCs/>
          <w:sz w:val="18"/>
          <w:szCs w:val="18"/>
        </w:rPr>
        <w:t>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00D25AF1" w:rsidRPr="00D25AF1">
        <w:rPr>
          <w:color w:val="244061" w:themeColor="accent1" w:themeShade="80"/>
          <w:sz w:val="18"/>
          <w:szCs w:val="18"/>
        </w:rPr>
        <w:t xml:space="preserve"> </w:t>
      </w:r>
      <w:r w:rsidR="00D25AF1" w:rsidRPr="002908C2">
        <w:rPr>
          <w:color w:val="244061" w:themeColor="accent1" w:themeShade="80"/>
          <w:sz w:val="18"/>
          <w:szCs w:val="18"/>
        </w:rPr>
        <w:t>Ханты-Мансийский автономный округ - Югра, город Сургут, ул.50 лет ВЛКСМ, дом 6В.При использования дистанционных образовательных технологий</w:t>
      </w:r>
      <w:r w:rsidR="00D25AF1">
        <w:rPr>
          <w:sz w:val="18"/>
          <w:szCs w:val="18"/>
        </w:rPr>
        <w:t xml:space="preserve"> </w:t>
      </w:r>
      <w:r w:rsidR="00B901CF">
        <w:rPr>
          <w:sz w:val="18"/>
          <w:szCs w:val="18"/>
        </w:rPr>
        <w:t>–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00AD5D67">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00AD5D67">
        <w:rPr>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D5D67">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D25AF1" w:rsidRPr="00D25AF1" w:rsidRDefault="00B901CF" w:rsidP="008347DB">
      <w:pPr>
        <w:autoSpaceDE w:val="0"/>
        <w:autoSpaceDN w:val="0"/>
        <w:adjustRightInd w:val="0"/>
        <w:ind w:firstLine="709"/>
        <w:jc w:val="both"/>
        <w:rPr>
          <w:color w:val="244061" w:themeColor="accent1" w:themeShade="80"/>
          <w:sz w:val="18"/>
          <w:szCs w:val="18"/>
        </w:rPr>
      </w:pPr>
      <w:r>
        <w:rPr>
          <w:sz w:val="18"/>
          <w:szCs w:val="18"/>
        </w:rPr>
        <w:t xml:space="preserve">- </w:t>
      </w:r>
      <w:r w:rsidR="00D25AF1" w:rsidRPr="002908C2">
        <w:rPr>
          <w:color w:val="244061" w:themeColor="accent1" w:themeShade="80"/>
          <w:sz w:val="18"/>
          <w:szCs w:val="18"/>
        </w:rPr>
        <w:t>использованием дистанционных образовательных технологий</w:t>
      </w:r>
      <w:r w:rsidR="00D25AF1">
        <w:rPr>
          <w:color w:val="244061" w:themeColor="accent1" w:themeShade="80"/>
          <w:sz w:val="18"/>
          <w:szCs w:val="18"/>
        </w:rPr>
        <w:t xml:space="preserve"> обучения</w:t>
      </w:r>
      <w:r w:rsidR="00D25AF1" w:rsidRPr="002908C2">
        <w:rPr>
          <w:color w:val="244061" w:themeColor="accent1" w:themeShade="80"/>
          <w:sz w:val="18"/>
          <w:szCs w:val="18"/>
        </w:rPr>
        <w:t>;</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AD5D67">
        <w:rPr>
          <w:sz w:val="18"/>
          <w:szCs w:val="18"/>
        </w:rPr>
        <w:t xml:space="preserve"> </w:t>
      </w:r>
      <w:r w:rsidR="00EA530D" w:rsidRPr="001F7D5A">
        <w:rPr>
          <w:sz w:val="18"/>
          <w:szCs w:val="18"/>
        </w:rPr>
        <w:t>с обязательным уведомлением Заказчика.</w:t>
      </w:r>
    </w:p>
    <w:p w:rsidR="00AC4EE2" w:rsidRPr="00E01E06"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2B6474" w:rsidRDefault="002B6474" w:rsidP="002B6474">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lastRenderedPageBreak/>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00AD5D67">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2B6474" w:rsidP="008347DB">
      <w:pPr>
        <w:autoSpaceDE w:val="0"/>
        <w:autoSpaceDN w:val="0"/>
        <w:adjustRightInd w:val="0"/>
        <w:ind w:firstLine="709"/>
        <w:jc w:val="both"/>
        <w:rPr>
          <w:sz w:val="18"/>
          <w:szCs w:val="18"/>
        </w:rPr>
      </w:pPr>
      <w:r>
        <w:rPr>
          <w:sz w:val="18"/>
          <w:szCs w:val="18"/>
        </w:rPr>
        <w:t>2.1.16.При применении дистанционных образовательных технологий использовать</w:t>
      </w:r>
      <w:r w:rsidRPr="005E7112">
        <w:rPr>
          <w:color w:val="1F497D"/>
          <w:sz w:val="20"/>
          <w:szCs w:val="20"/>
        </w:rPr>
        <w:t xml:space="preserve"> </w:t>
      </w:r>
      <w:r w:rsidR="008347DB" w:rsidRPr="008347DB">
        <w:rPr>
          <w:sz w:val="18"/>
          <w:szCs w:val="18"/>
        </w:rPr>
        <w:t>_____________________________________________</w:t>
      </w:r>
      <w:r w:rsidR="00B901CF" w:rsidRPr="00B901CF">
        <w:rPr>
          <w:sz w:val="18"/>
          <w:szCs w:val="18"/>
        </w:rPr>
        <w:t xml:space="preserve"> (указать наименование </w:t>
      </w:r>
      <w:r w:rsidR="000F342F">
        <w:rPr>
          <w:sz w:val="18"/>
          <w:szCs w:val="18"/>
        </w:rPr>
        <w:t>программы</w:t>
      </w:r>
      <w:r w:rsidR="00B901CF"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00B901CF"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FF776C" w:rsidRPr="002908C2" w:rsidRDefault="00FF776C" w:rsidP="00FF776C">
      <w:pPr>
        <w:tabs>
          <w:tab w:val="left" w:pos="426"/>
        </w:tabs>
        <w:spacing w:line="20" w:lineRule="atLeast"/>
        <w:ind w:right="140"/>
        <w:rPr>
          <w:bCs/>
          <w:color w:val="244061" w:themeColor="accent1" w:themeShade="80"/>
          <w:sz w:val="18"/>
          <w:szCs w:val="18"/>
        </w:rPr>
      </w:pPr>
      <w:r>
        <w:rPr>
          <w:sz w:val="18"/>
          <w:szCs w:val="18"/>
        </w:rPr>
        <w:t xml:space="preserve">               </w:t>
      </w:r>
      <w:r w:rsidR="00AD5D67">
        <w:rPr>
          <w:sz w:val="18"/>
          <w:szCs w:val="18"/>
        </w:rPr>
        <w:t xml:space="preserve"> </w:t>
      </w:r>
      <w:r w:rsidR="00CC09BA" w:rsidRPr="00CC09BA">
        <w:rPr>
          <w:sz w:val="18"/>
          <w:szCs w:val="18"/>
        </w:rPr>
        <w:t>2.2.1. Самостоятельно осуществлять образовательный процесс</w:t>
      </w:r>
      <w:r w:rsidR="00AD5D67">
        <w:rPr>
          <w:sz w:val="18"/>
          <w:szCs w:val="18"/>
        </w:rPr>
        <w:t>.</w:t>
      </w:r>
    </w:p>
    <w:p w:rsidR="00CC09BA" w:rsidRPr="00CC09BA" w:rsidRDefault="00FF776C" w:rsidP="008347DB">
      <w:pPr>
        <w:pStyle w:val="a7"/>
        <w:tabs>
          <w:tab w:val="left" w:pos="560"/>
        </w:tabs>
        <w:ind w:firstLine="709"/>
        <w:rPr>
          <w:sz w:val="18"/>
          <w:szCs w:val="18"/>
        </w:rPr>
      </w:pPr>
      <w:r w:rsidRPr="002908C2">
        <w:rPr>
          <w:bCs/>
          <w:color w:val="244061" w:themeColor="accent1" w:themeShade="80"/>
          <w:sz w:val="18"/>
          <w:szCs w:val="18"/>
        </w:rPr>
        <w:t>2.2.2.Изменять график предоставления услуг, осуществлять перенос занятий на другой день в связи с производственной необходимостью, известив об этом Заказчика.</w:t>
      </w:r>
    </w:p>
    <w:p w:rsidR="00CC09BA" w:rsidRDefault="00CC09BA" w:rsidP="008347DB">
      <w:pPr>
        <w:pStyle w:val="a7"/>
        <w:tabs>
          <w:tab w:val="left" w:pos="560"/>
        </w:tabs>
        <w:ind w:firstLine="709"/>
        <w:rPr>
          <w:bCs/>
          <w:sz w:val="18"/>
          <w:szCs w:val="18"/>
        </w:rPr>
      </w:pPr>
      <w:r w:rsidRPr="00CC09BA">
        <w:rPr>
          <w:sz w:val="18"/>
          <w:szCs w:val="18"/>
        </w:rPr>
        <w:t>2.2.</w:t>
      </w:r>
      <w:r w:rsidR="00FF776C">
        <w:rPr>
          <w:sz w:val="18"/>
          <w:szCs w:val="18"/>
        </w:rPr>
        <w:t>3</w:t>
      </w:r>
      <w:r w:rsidRPr="00CC09BA">
        <w:rPr>
          <w:sz w:val="18"/>
          <w:szCs w:val="18"/>
        </w:rPr>
        <w:t>.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w:t>
      </w:r>
      <w:r w:rsidR="00FF776C">
        <w:rPr>
          <w:bCs/>
          <w:sz w:val="18"/>
          <w:szCs w:val="18"/>
        </w:rPr>
        <w:t>4</w:t>
      </w:r>
      <w:r w:rsidRPr="00CC09BA">
        <w:rPr>
          <w:bCs/>
          <w:sz w:val="18"/>
          <w:szCs w:val="18"/>
        </w:rPr>
        <w:t>.</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w:t>
      </w:r>
      <w:r w:rsidR="00FF776C">
        <w:rPr>
          <w:sz w:val="18"/>
          <w:szCs w:val="18"/>
        </w:rPr>
        <w:t>5</w:t>
      </w:r>
      <w:r w:rsidRPr="00CC09BA">
        <w:rPr>
          <w:sz w:val="18"/>
          <w:szCs w:val="18"/>
        </w:rPr>
        <w:t>.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sidR="00AD5D67">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 xml:space="preserve">коп.согласно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w:t>
      </w:r>
      <w:r w:rsidRPr="002353FE">
        <w:rPr>
          <w:sz w:val="18"/>
          <w:szCs w:val="18"/>
        </w:rPr>
        <w:lastRenderedPageBreak/>
        <w:t xml:space="preserve">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00AD5D67">
        <w:rPr>
          <w:sz w:val="18"/>
          <w:szCs w:val="18"/>
        </w:rPr>
        <w:t xml:space="preserve"> </w:t>
      </w:r>
      <w:r>
        <w:rPr>
          <w:sz w:val="18"/>
          <w:szCs w:val="18"/>
        </w:rPr>
        <w:t>з</w:t>
      </w:r>
      <w:r w:rsidRPr="00F84564">
        <w:rPr>
          <w:sz w:val="18"/>
          <w:szCs w:val="18"/>
        </w:rPr>
        <w:t>а неисполнение либо ненадлежащее</w:t>
      </w:r>
      <w:r w:rsidR="00AD5D67">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00AD5D67">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0059417B">
        <w:rPr>
          <w:sz w:val="18"/>
          <w:szCs w:val="18"/>
        </w:rPr>
        <w:t xml:space="preserve">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sidR="00AD5D67">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D5D67" w:rsidRDefault="00AD5D67" w:rsidP="008347DB">
      <w:pPr>
        <w:autoSpaceDE w:val="0"/>
        <w:autoSpaceDN w:val="0"/>
        <w:adjustRightInd w:val="0"/>
        <w:jc w:val="center"/>
        <w:rPr>
          <w:b/>
          <w:sz w:val="18"/>
          <w:szCs w:val="18"/>
        </w:rPr>
      </w:pP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D5D67">
        <w:rPr>
          <w:b/>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sidR="00AD5D67">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sidR="00AD5D67">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AD5D67">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по </w:t>
      </w:r>
      <w:r w:rsidR="00CA47EB" w:rsidRPr="00FB1CB6">
        <w:rPr>
          <w:bCs/>
          <w:sz w:val="18"/>
          <w:szCs w:val="18"/>
        </w:rPr>
        <w:t>инициативе Заказчика</w:t>
      </w:r>
      <w:r w:rsidR="00AD5D67">
        <w:rPr>
          <w:bCs/>
          <w:sz w:val="18"/>
          <w:szCs w:val="18"/>
        </w:rPr>
        <w:t xml:space="preserve"> </w:t>
      </w:r>
      <w:r w:rsidR="00CA47EB" w:rsidRPr="00FB1CB6">
        <w:rPr>
          <w:bCs/>
          <w:sz w:val="18"/>
          <w:szCs w:val="18"/>
        </w:rPr>
        <w:t>в случае перевода, Обучающегося для</w:t>
      </w:r>
      <w:r w:rsidR="00AD5D67">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sidR="00AD5D67">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sidR="00AD5D67">
        <w:rPr>
          <w:bCs/>
          <w:sz w:val="18"/>
          <w:szCs w:val="18"/>
        </w:rPr>
        <w:t xml:space="preserve"> </w:t>
      </w:r>
      <w:r w:rsidR="00CA47EB" w:rsidRPr="00FB1CB6">
        <w:rPr>
          <w:bCs/>
          <w:sz w:val="18"/>
          <w:szCs w:val="18"/>
        </w:rPr>
        <w:t>приема в образовательную</w:t>
      </w:r>
      <w:r w:rsidR="00AD5D67">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sidR="00AD5D67">
        <w:rPr>
          <w:bCs/>
          <w:sz w:val="18"/>
          <w:szCs w:val="18"/>
        </w:rPr>
        <w:t xml:space="preserve"> </w:t>
      </w:r>
      <w:r w:rsidRPr="00FB1CB6">
        <w:rPr>
          <w:bCs/>
          <w:sz w:val="18"/>
          <w:szCs w:val="18"/>
        </w:rPr>
        <w:t>оплаты стоимости платной образовательной</w:t>
      </w:r>
      <w:r w:rsidR="00AD5D67">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sidR="00AD5D67">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sidR="00AD5D67">
        <w:rPr>
          <w:bCs/>
          <w:sz w:val="18"/>
          <w:szCs w:val="18"/>
        </w:rPr>
        <w:t xml:space="preserve"> </w:t>
      </w:r>
      <w:r w:rsidR="00CA47EB" w:rsidRPr="00FB1CB6">
        <w:rPr>
          <w:bCs/>
          <w:sz w:val="18"/>
          <w:szCs w:val="18"/>
        </w:rPr>
        <w:t>надлежащего исполнения обязательств по оказанию</w:t>
      </w:r>
      <w:r w:rsidR="00AD5D67">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sidR="00AD5D67">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sidR="00AD5D67">
        <w:rPr>
          <w:bCs/>
          <w:sz w:val="18"/>
          <w:szCs w:val="18"/>
        </w:rPr>
        <w:t xml:space="preserve"> </w:t>
      </w:r>
      <w:r w:rsidRPr="00FB1CB6">
        <w:rPr>
          <w:bCs/>
          <w:sz w:val="18"/>
          <w:szCs w:val="18"/>
        </w:rPr>
        <w:t>том числе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5.6.Исполнитель вправе отказаться от</w:t>
      </w:r>
      <w:r w:rsidR="00AD5D67">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AD5D67">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sidR="00AD5D67">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D5D67" w:rsidRDefault="00AD5D67" w:rsidP="008347DB">
      <w:pPr>
        <w:autoSpaceDE w:val="0"/>
        <w:autoSpaceDN w:val="0"/>
        <w:adjustRightInd w:val="0"/>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601CFF" w:rsidRDefault="00601CFF" w:rsidP="006D6B95">
      <w:pPr>
        <w:autoSpaceDE w:val="0"/>
        <w:autoSpaceDN w:val="0"/>
        <w:adjustRightInd w:val="0"/>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601CFF"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01781" w:rsidRDefault="00A01781" w:rsidP="008347DB">
      <w:pPr>
        <w:autoSpaceDE w:val="0"/>
        <w:autoSpaceDN w:val="0"/>
        <w:adjustRightInd w:val="0"/>
        <w:ind w:firstLine="709"/>
        <w:jc w:val="both"/>
        <w:rPr>
          <w:bCs/>
          <w:sz w:val="18"/>
          <w:szCs w:val="18"/>
        </w:rPr>
      </w:pPr>
      <w:r>
        <w:rPr>
          <w:bCs/>
          <w:sz w:val="18"/>
          <w:szCs w:val="18"/>
        </w:rPr>
        <w:t>.</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tblPr>
      <w:tblGrid>
        <w:gridCol w:w="2366"/>
        <w:gridCol w:w="2965"/>
        <w:gridCol w:w="2681"/>
        <w:gridCol w:w="2541"/>
      </w:tblGrid>
      <w:tr w:rsidR="000007E0" w:rsidRPr="00360705" w:rsidTr="00360705">
        <w:trPr>
          <w:trHeight w:val="3139"/>
        </w:trPr>
        <w:tc>
          <w:tcPr>
            <w:tcW w:w="2366" w:type="dxa"/>
            <w:tcBorders>
              <w:bottom w:val="nil"/>
            </w:tcBorders>
          </w:tcPr>
          <w:p w:rsidR="000007E0" w:rsidRDefault="000007E0" w:rsidP="00671D07">
            <w:pPr>
              <w:tabs>
                <w:tab w:val="num" w:pos="935"/>
              </w:tabs>
              <w:rPr>
                <w:b/>
                <w:sz w:val="16"/>
                <w:szCs w:val="16"/>
              </w:rPr>
            </w:pPr>
            <w:r w:rsidRPr="00360705">
              <w:rPr>
                <w:b/>
                <w:sz w:val="16"/>
                <w:szCs w:val="16"/>
              </w:rPr>
              <w:t>Исполнитель</w:t>
            </w:r>
          </w:p>
          <w:p w:rsidR="00601CFF" w:rsidRPr="00601CFF" w:rsidRDefault="00601CFF" w:rsidP="00601CFF">
            <w:pPr>
              <w:rPr>
                <w:color w:val="244061" w:themeColor="accent1" w:themeShade="80"/>
                <w:sz w:val="16"/>
                <w:szCs w:val="16"/>
              </w:rPr>
            </w:pPr>
            <w:r w:rsidRPr="00601CFF">
              <w:rPr>
                <w:color w:val="244061" w:themeColor="accent1" w:themeShade="80"/>
                <w:sz w:val="16"/>
                <w:szCs w:val="16"/>
              </w:rPr>
              <w:t>МБОУ лицей № 3</w:t>
            </w:r>
            <w:r w:rsidRPr="00601CFF">
              <w:rPr>
                <w:color w:val="244061" w:themeColor="accent1" w:themeShade="80"/>
                <w:sz w:val="16"/>
                <w:szCs w:val="16"/>
              </w:rPr>
              <w:br/>
              <w:t>Юридический адрес: Российская Федерация, Тюменская область, Ханты-Мансийский автономный округ - Югра, город Сургут, улица 50 лет ВЛКСМ, дом 6В</w:t>
            </w:r>
            <w:r w:rsidRPr="00601CFF">
              <w:rPr>
                <w:color w:val="244061" w:themeColor="accent1" w:themeShade="80"/>
                <w:sz w:val="16"/>
                <w:szCs w:val="16"/>
              </w:rPr>
              <w:br/>
              <w:t>Телефон: +7 (3462) 31-66-19</w:t>
            </w:r>
            <w:r w:rsidRPr="00601CFF">
              <w:rPr>
                <w:color w:val="244061" w:themeColor="accent1" w:themeShade="80"/>
                <w:sz w:val="16"/>
                <w:szCs w:val="16"/>
              </w:rPr>
              <w:br/>
              <w:t>ИНН 8602002183 / КПП 860201001</w:t>
            </w:r>
            <w:r w:rsidRPr="00601CFF">
              <w:rPr>
                <w:color w:val="244061" w:themeColor="accent1" w:themeShade="80"/>
                <w:sz w:val="16"/>
                <w:szCs w:val="16"/>
              </w:rPr>
              <w:br/>
              <w:t>ОГРН 1028600603679</w:t>
            </w:r>
            <w:r w:rsidRPr="00601CFF">
              <w:rPr>
                <w:color w:val="244061" w:themeColor="accent1" w:themeShade="80"/>
                <w:sz w:val="16"/>
                <w:szCs w:val="16"/>
              </w:rPr>
              <w:br/>
              <w:t>казначейский счёт:</w:t>
            </w:r>
          </w:p>
          <w:p w:rsidR="00601CFF" w:rsidRPr="00601CFF" w:rsidRDefault="00601CFF" w:rsidP="00601CFF">
            <w:pPr>
              <w:rPr>
                <w:color w:val="244061" w:themeColor="accent1" w:themeShade="80"/>
                <w:sz w:val="16"/>
                <w:szCs w:val="16"/>
              </w:rPr>
            </w:pPr>
            <w:r w:rsidRPr="00601CFF">
              <w:rPr>
                <w:color w:val="244061" w:themeColor="accent1" w:themeShade="80"/>
                <w:sz w:val="16"/>
                <w:szCs w:val="16"/>
              </w:rPr>
              <w:t xml:space="preserve"> 0323 4643 7187 6000 8700</w:t>
            </w:r>
            <w:r w:rsidRPr="00601CFF">
              <w:rPr>
                <w:color w:val="244061" w:themeColor="accent1" w:themeShade="80"/>
                <w:sz w:val="16"/>
                <w:szCs w:val="16"/>
              </w:rPr>
              <w:br/>
              <w:t>в РКЦ ХАНТЫ-МАНСИЙСК//УФК по ХМАО-Югре г. Ханты-Мансийск</w:t>
            </w:r>
            <w:r w:rsidRPr="00601CFF">
              <w:rPr>
                <w:color w:val="244061" w:themeColor="accent1" w:themeShade="80"/>
                <w:sz w:val="16"/>
                <w:szCs w:val="16"/>
              </w:rPr>
              <w:br/>
              <w:t>ЕКС 4010 2810 2453 7000 0007</w:t>
            </w:r>
            <w:r w:rsidRPr="00601CFF">
              <w:rPr>
                <w:color w:val="244061" w:themeColor="accent1" w:themeShade="80"/>
                <w:sz w:val="16"/>
                <w:szCs w:val="16"/>
              </w:rPr>
              <w:br/>
              <w:t>БИК 007 162 163</w:t>
            </w:r>
            <w:r w:rsidRPr="00601CFF">
              <w:rPr>
                <w:color w:val="244061" w:themeColor="accent1" w:themeShade="80"/>
                <w:sz w:val="16"/>
                <w:szCs w:val="16"/>
              </w:rPr>
              <w:br/>
              <w:t>(л/с 043ЛЦ00320 департамент финансов Администрации города Сургута)</w:t>
            </w:r>
            <w:r w:rsidRPr="00601CFF">
              <w:rPr>
                <w:color w:val="244061" w:themeColor="accent1" w:themeShade="80"/>
                <w:sz w:val="16"/>
                <w:szCs w:val="16"/>
              </w:rPr>
              <w:br/>
              <w:t>ОКТМО 71 876 000</w:t>
            </w:r>
          </w:p>
          <w:p w:rsidR="00601CFF" w:rsidRPr="00601CFF" w:rsidRDefault="00601CFF" w:rsidP="00601CFF">
            <w:pPr>
              <w:rPr>
                <w:color w:val="244061" w:themeColor="accent1" w:themeShade="80"/>
                <w:sz w:val="16"/>
                <w:szCs w:val="16"/>
              </w:rPr>
            </w:pPr>
            <w:r w:rsidRPr="00601CFF">
              <w:rPr>
                <w:color w:val="244061" w:themeColor="accent1" w:themeShade="80"/>
                <w:sz w:val="16"/>
                <w:szCs w:val="16"/>
              </w:rPr>
              <w:t>КБК 21220100000000000130</w:t>
            </w:r>
            <w:r w:rsidRPr="00601CFF">
              <w:rPr>
                <w:color w:val="244061" w:themeColor="accent1" w:themeShade="80"/>
                <w:sz w:val="16"/>
                <w:szCs w:val="16"/>
              </w:rPr>
              <w:br/>
            </w:r>
            <w:r w:rsidRPr="00601CFF">
              <w:rPr>
                <w:color w:val="244061" w:themeColor="accent1" w:themeShade="80"/>
                <w:sz w:val="16"/>
                <w:szCs w:val="16"/>
              </w:rPr>
              <w:br/>
              <w:t>Директор</w:t>
            </w:r>
            <w:r w:rsidRPr="00601CFF">
              <w:rPr>
                <w:color w:val="244061" w:themeColor="accent1" w:themeShade="80"/>
                <w:sz w:val="16"/>
                <w:szCs w:val="16"/>
              </w:rPr>
              <w:br/>
            </w:r>
            <w:r w:rsidRPr="00601CFF">
              <w:rPr>
                <w:color w:val="244061" w:themeColor="accent1" w:themeShade="80"/>
                <w:sz w:val="16"/>
                <w:szCs w:val="16"/>
              </w:rPr>
              <w:br/>
              <w:t>_______________ А.В. Тостановский</w:t>
            </w:r>
            <w:r w:rsidRPr="00601CFF">
              <w:rPr>
                <w:color w:val="244061" w:themeColor="accent1" w:themeShade="80"/>
                <w:sz w:val="16"/>
                <w:szCs w:val="16"/>
              </w:rPr>
              <w:br/>
              <w:t>м.п.</w:t>
            </w:r>
          </w:p>
          <w:p w:rsidR="000007E0" w:rsidRPr="00360705" w:rsidRDefault="000007E0" w:rsidP="004E2F91">
            <w:pPr>
              <w:autoSpaceDE w:val="0"/>
              <w:autoSpaceDN w:val="0"/>
              <w:adjustRightInd w:val="0"/>
              <w:rPr>
                <w:b/>
                <w:bCs/>
                <w:sz w:val="18"/>
                <w:szCs w:val="18"/>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Эл.</w:t>
            </w:r>
            <w:r w:rsidR="000007E0" w:rsidRPr="00360705">
              <w:rPr>
                <w:sz w:val="16"/>
                <w:szCs w:val="16"/>
              </w:rPr>
              <w:t>п</w:t>
            </w:r>
            <w:r w:rsidRPr="00360705">
              <w:rPr>
                <w:sz w:val="16"/>
                <w:szCs w:val="16"/>
              </w:rPr>
              <w:t>очта_______________________</w:t>
            </w:r>
          </w:p>
          <w:p w:rsidR="000007E0" w:rsidRPr="00360705" w:rsidRDefault="00360705" w:rsidP="00625AD8">
            <w:pPr>
              <w:autoSpaceDE w:val="0"/>
              <w:autoSpaceDN w:val="0"/>
              <w:adjustRightInd w:val="0"/>
              <w:jc w:val="both"/>
              <w:rPr>
                <w:sz w:val="16"/>
                <w:szCs w:val="16"/>
              </w:rPr>
            </w:pPr>
            <w:r w:rsidRPr="00360705">
              <w:rPr>
                <w:sz w:val="16"/>
                <w:szCs w:val="16"/>
              </w:rPr>
              <w:t>Тел.дом.____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r w:rsidR="000007E0" w:rsidRPr="00360705">
              <w:rPr>
                <w:sz w:val="16"/>
                <w:szCs w:val="16"/>
              </w:rPr>
              <w:t>с</w:t>
            </w:r>
            <w:r w:rsidRPr="00360705">
              <w:rPr>
                <w:sz w:val="16"/>
                <w:szCs w:val="16"/>
              </w:rPr>
              <w:t>от._______________________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bookmarkStart w:id="0" w:name="_GoBack"/>
            <w:bookmarkEnd w:id="0"/>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фамилия,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Эл.почта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Тел.дом.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Тел.сот. _____________________</w:t>
            </w:r>
          </w:p>
          <w:p w:rsidR="000007E0" w:rsidRPr="00360705" w:rsidRDefault="000007E0" w:rsidP="0059417B">
            <w:pPr>
              <w:autoSpaceDE w:val="0"/>
              <w:autoSpaceDN w:val="0"/>
              <w:adjustRightInd w:val="0"/>
              <w:jc w:val="center"/>
              <w:rPr>
                <w:b/>
                <w:bCs/>
                <w:sz w:val="16"/>
                <w:szCs w:val="16"/>
              </w:rPr>
            </w:pPr>
          </w:p>
        </w:tc>
      </w:tr>
      <w:tr w:rsidR="000007E0" w:rsidTr="00360705">
        <w:trPr>
          <w:trHeight w:val="324"/>
        </w:trPr>
        <w:tc>
          <w:tcPr>
            <w:tcW w:w="2366" w:type="dxa"/>
            <w:tcBorders>
              <w:top w:val="nil"/>
            </w:tcBorders>
          </w:tcPr>
          <w:p w:rsidR="000007E0" w:rsidRPr="00360705" w:rsidRDefault="000007E0" w:rsidP="004E2F91">
            <w:pPr>
              <w:autoSpaceDE w:val="0"/>
              <w:autoSpaceDN w:val="0"/>
              <w:adjustRightInd w:val="0"/>
              <w:rPr>
                <w:b/>
                <w:bCs/>
                <w:sz w:val="18"/>
                <w:szCs w:val="18"/>
              </w:rPr>
            </w:pPr>
          </w:p>
        </w:tc>
        <w:tc>
          <w:tcPr>
            <w:tcW w:w="2965"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0007E0" w:rsidP="0059417B">
            <w:pPr>
              <w:autoSpaceDE w:val="0"/>
              <w:autoSpaceDN w:val="0"/>
              <w:adjustRightInd w:val="0"/>
              <w:jc w:val="center"/>
              <w:rPr>
                <w:b/>
                <w:bCs/>
                <w:sz w:val="18"/>
                <w:szCs w:val="18"/>
              </w:rPr>
            </w:pPr>
            <w:r w:rsidRPr="00360705">
              <w:rPr>
                <w:i/>
                <w:sz w:val="12"/>
                <w:szCs w:val="12"/>
              </w:rPr>
              <w:t xml:space="preserve">  подпись             ФИО</w:t>
            </w:r>
          </w:p>
        </w:tc>
      </w:tr>
    </w:tbl>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601CFF" w:rsidRDefault="00601CFF" w:rsidP="003F23AE">
      <w:pPr>
        <w:pStyle w:val="a7"/>
        <w:ind w:left="7088"/>
        <w:rPr>
          <w:sz w:val="18"/>
          <w:szCs w:val="18"/>
        </w:rPr>
      </w:pPr>
    </w:p>
    <w:p w:rsidR="00D24C58" w:rsidRPr="00E94034" w:rsidRDefault="00D24C58" w:rsidP="003F23AE">
      <w:pPr>
        <w:pStyle w:val="a7"/>
        <w:ind w:left="7088"/>
        <w:rPr>
          <w:sz w:val="18"/>
          <w:szCs w:val="18"/>
        </w:rPr>
      </w:pPr>
    </w:p>
    <w:p w:rsidR="003F23AE" w:rsidRPr="008F52CA" w:rsidRDefault="00601CFF" w:rsidP="003F23AE">
      <w:pPr>
        <w:pStyle w:val="a7"/>
        <w:ind w:left="7088"/>
        <w:rPr>
          <w:sz w:val="18"/>
          <w:szCs w:val="18"/>
        </w:rPr>
      </w:pPr>
      <w:r>
        <w:rPr>
          <w:sz w:val="18"/>
          <w:szCs w:val="18"/>
        </w:rPr>
        <w:lastRenderedPageBreak/>
        <w:t>П</w:t>
      </w:r>
      <w:r w:rsidR="003F23AE" w:rsidRPr="008F52CA">
        <w:rPr>
          <w:sz w:val="18"/>
          <w:szCs w:val="18"/>
        </w:rPr>
        <w:t xml:space="preserve">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sidRPr="008F52CA">
              <w:rPr>
                <w:sz w:val="18"/>
                <w:szCs w:val="18"/>
              </w:rPr>
              <w:t>м.п.</w:t>
            </w:r>
          </w:p>
        </w:tc>
        <w:tc>
          <w:tcPr>
            <w:tcW w:w="6945" w:type="dxa"/>
            <w:shd w:val="clear" w:color="auto" w:fill="auto"/>
          </w:tcPr>
          <w:p w:rsidR="003F23AE" w:rsidRDefault="003F23AE" w:rsidP="003F23AE">
            <w:pPr>
              <w:pStyle w:val="a7"/>
              <w:rPr>
                <w:sz w:val="18"/>
                <w:szCs w:val="18"/>
              </w:rPr>
            </w:pP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3F23AE">
            <w:pPr>
              <w:pStyle w:val="a7"/>
              <w:jc w:val="left"/>
              <w:rPr>
                <w:sz w:val="18"/>
                <w:szCs w:val="18"/>
              </w:rPr>
            </w:pPr>
          </w:p>
          <w:tbl>
            <w:tblPr>
              <w:tblW w:w="2427" w:type="dxa"/>
              <w:tblInd w:w="508"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01CFF">
      <w:headerReference w:type="default" r:id="rId11"/>
      <w:footerReference w:type="even" r:id="rId12"/>
      <w:footerReference w:type="default" r:id="rId13"/>
      <w:pgSz w:w="11906" w:h="16838"/>
      <w:pgMar w:top="284" w:right="567" w:bottom="56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BC" w:rsidRDefault="007A25BC">
      <w:r>
        <w:separator/>
      </w:r>
    </w:p>
  </w:endnote>
  <w:endnote w:type="continuationSeparator" w:id="1">
    <w:p w:rsidR="007A25BC" w:rsidRDefault="007A2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Default="00507926" w:rsidP="0053371E">
    <w:pPr>
      <w:pStyle w:val="a4"/>
      <w:framePr w:wrap="around" w:vAnchor="text" w:hAnchor="margin" w:xAlign="right" w:y="1"/>
      <w:rPr>
        <w:rStyle w:val="a6"/>
      </w:rPr>
    </w:pPr>
    <w:r>
      <w:rPr>
        <w:rStyle w:val="a6"/>
      </w:rPr>
      <w:fldChar w:fldCharType="begin"/>
    </w:r>
    <w:r w:rsidR="0059417B">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BC" w:rsidRDefault="007A25BC">
      <w:r>
        <w:separator/>
      </w:r>
    </w:p>
  </w:footnote>
  <w:footnote w:type="continuationSeparator" w:id="1">
    <w:p w:rsidR="007A25BC" w:rsidRDefault="007A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59417B" w:rsidRPr="006D6B95" w:rsidRDefault="00507926" w:rsidP="006D6B95">
        <w:pPr>
          <w:pStyle w:val="af"/>
          <w:jc w:val="center"/>
          <w:rPr>
            <w:sz w:val="18"/>
            <w:szCs w:val="18"/>
          </w:rPr>
        </w:pPr>
        <w:r w:rsidRPr="006D6B95">
          <w:rPr>
            <w:sz w:val="18"/>
            <w:szCs w:val="18"/>
          </w:rPr>
          <w:fldChar w:fldCharType="begin"/>
        </w:r>
        <w:r w:rsidR="0059417B" w:rsidRPr="006D6B95">
          <w:rPr>
            <w:sz w:val="18"/>
            <w:szCs w:val="18"/>
          </w:rPr>
          <w:instrText>PAGE   \* MERGEFORMAT</w:instrText>
        </w:r>
        <w:r w:rsidRPr="006D6B95">
          <w:rPr>
            <w:sz w:val="18"/>
            <w:szCs w:val="18"/>
          </w:rPr>
          <w:fldChar w:fldCharType="separate"/>
        </w:r>
        <w:r w:rsidR="00E94034">
          <w:rPr>
            <w:noProof/>
            <w:sz w:val="18"/>
            <w:szCs w:val="18"/>
          </w:rPr>
          <w:t>5</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057A1"/>
    <w:rsid w:val="00211CDF"/>
    <w:rsid w:val="002145B7"/>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47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492B"/>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07926"/>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0D56"/>
    <w:rsid w:val="005D469C"/>
    <w:rsid w:val="005D500D"/>
    <w:rsid w:val="005D5A62"/>
    <w:rsid w:val="005E54D1"/>
    <w:rsid w:val="005F07C7"/>
    <w:rsid w:val="005F0AED"/>
    <w:rsid w:val="005F27C3"/>
    <w:rsid w:val="005F743B"/>
    <w:rsid w:val="00601CFF"/>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5BC"/>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3365"/>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D5D67"/>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4C58"/>
    <w:rsid w:val="00D25AF1"/>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87925"/>
    <w:rsid w:val="00D92D18"/>
    <w:rsid w:val="00D96E3F"/>
    <w:rsid w:val="00DA2D80"/>
    <w:rsid w:val="00DA30FE"/>
    <w:rsid w:val="00DA3907"/>
    <w:rsid w:val="00DA69F7"/>
    <w:rsid w:val="00DA6B2E"/>
    <w:rsid w:val="00DB5283"/>
    <w:rsid w:val="00DB7D06"/>
    <w:rsid w:val="00DE0DC5"/>
    <w:rsid w:val="00DF0DED"/>
    <w:rsid w:val="00DF2878"/>
    <w:rsid w:val="00DF38B9"/>
    <w:rsid w:val="00E01E06"/>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8519F"/>
    <w:rsid w:val="00E92B9B"/>
    <w:rsid w:val="00E92CC4"/>
    <w:rsid w:val="00E9403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792B-4B0D-4D3B-9BA9-04E0013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BTV</cp:lastModifiedBy>
  <cp:revision>12</cp:revision>
  <cp:lastPrinted>2022-08-31T06:05:00Z</cp:lastPrinted>
  <dcterms:created xsi:type="dcterms:W3CDTF">2022-07-27T12:46:00Z</dcterms:created>
  <dcterms:modified xsi:type="dcterms:W3CDTF">2022-08-31T11:24:00Z</dcterms:modified>
</cp:coreProperties>
</file>