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93" w:rsidRPr="00E94D3B" w:rsidRDefault="00A11C34">
      <w:pPr>
        <w:spacing w:after="0" w:line="408" w:lineRule="auto"/>
        <w:ind w:left="120"/>
        <w:jc w:val="center"/>
        <w:rPr>
          <w:lang w:val="ru-RU"/>
        </w:rPr>
      </w:pPr>
      <w:bookmarkStart w:id="0" w:name="block-18392130"/>
      <w:r w:rsidRPr="00E94D3B">
        <w:rPr>
          <w:rFonts w:ascii="Times New Roman" w:hAnsi="Times New Roman"/>
          <w:b/>
          <w:color w:val="000000"/>
          <w:sz w:val="28"/>
          <w:lang w:val="ru-RU"/>
        </w:rPr>
        <w:t>МИНИСТЕРСТВО ПРОСВЕЩЕНИЯ РОССИЙСКОЙ ФЕДЕРАЦИИ</w:t>
      </w:r>
    </w:p>
    <w:p w:rsidR="009A7093" w:rsidRPr="00E94D3B" w:rsidRDefault="00A11C34">
      <w:pPr>
        <w:spacing w:after="0" w:line="408" w:lineRule="auto"/>
        <w:ind w:left="120"/>
        <w:jc w:val="center"/>
        <w:rPr>
          <w:lang w:val="ru-RU"/>
        </w:rPr>
      </w:pPr>
      <w:r w:rsidRPr="00E94D3B">
        <w:rPr>
          <w:rFonts w:ascii="Times New Roman" w:hAnsi="Times New Roman"/>
          <w:b/>
          <w:color w:val="000000"/>
          <w:sz w:val="28"/>
          <w:lang w:val="ru-RU"/>
        </w:rPr>
        <w:t>‌‌‌</w:t>
      </w:r>
      <w:r w:rsidR="00E94D3B">
        <w:rPr>
          <w:rFonts w:ascii="Times New Roman" w:hAnsi="Times New Roman"/>
          <w:b/>
          <w:color w:val="000000"/>
          <w:sz w:val="28"/>
          <w:lang w:val="ru-RU"/>
        </w:rPr>
        <w:t>Департамент образования и науки ХМАО-Югры</w:t>
      </w:r>
      <w:r w:rsidRPr="00E94D3B">
        <w:rPr>
          <w:rFonts w:ascii="Times New Roman" w:hAnsi="Times New Roman"/>
          <w:b/>
          <w:color w:val="000000"/>
          <w:sz w:val="28"/>
          <w:lang w:val="ru-RU"/>
        </w:rPr>
        <w:t xml:space="preserve"> </w:t>
      </w:r>
    </w:p>
    <w:p w:rsidR="009A7093" w:rsidRPr="00E94D3B" w:rsidRDefault="00A11C34">
      <w:pPr>
        <w:spacing w:after="0" w:line="408" w:lineRule="auto"/>
        <w:ind w:left="120"/>
        <w:jc w:val="center"/>
        <w:rPr>
          <w:lang w:val="ru-RU"/>
        </w:rPr>
      </w:pPr>
      <w:r w:rsidRPr="00E94D3B">
        <w:rPr>
          <w:rFonts w:ascii="Times New Roman" w:hAnsi="Times New Roman"/>
          <w:b/>
          <w:color w:val="000000"/>
          <w:sz w:val="28"/>
          <w:lang w:val="ru-RU"/>
        </w:rPr>
        <w:t>‌‌</w:t>
      </w:r>
      <w:r w:rsidRPr="00E94D3B">
        <w:rPr>
          <w:rFonts w:ascii="Times New Roman" w:hAnsi="Times New Roman"/>
          <w:color w:val="000000"/>
          <w:sz w:val="28"/>
          <w:lang w:val="ru-RU"/>
        </w:rPr>
        <w:t>​</w:t>
      </w:r>
      <w:r w:rsidR="00E94D3B" w:rsidRPr="00E94D3B">
        <w:rPr>
          <w:rFonts w:ascii="Times New Roman" w:hAnsi="Times New Roman"/>
          <w:b/>
          <w:color w:val="000000"/>
          <w:sz w:val="28"/>
          <w:lang w:val="ru-RU"/>
        </w:rPr>
        <w:t>‌‌‌</w:t>
      </w:r>
      <w:r w:rsidR="00E94D3B">
        <w:rPr>
          <w:rFonts w:ascii="Times New Roman" w:hAnsi="Times New Roman"/>
          <w:b/>
          <w:color w:val="000000"/>
          <w:sz w:val="28"/>
          <w:lang w:val="ru-RU"/>
        </w:rPr>
        <w:t>Департамент образования Администрации города Сургута</w:t>
      </w:r>
    </w:p>
    <w:p w:rsidR="009A7093" w:rsidRDefault="00A11C34">
      <w:pPr>
        <w:spacing w:after="0" w:line="408" w:lineRule="auto"/>
        <w:ind w:left="120"/>
        <w:jc w:val="center"/>
      </w:pPr>
      <w:r>
        <w:rPr>
          <w:rFonts w:ascii="Times New Roman" w:hAnsi="Times New Roman"/>
          <w:b/>
          <w:color w:val="000000"/>
          <w:sz w:val="28"/>
        </w:rPr>
        <w:t>МБОУ лицей</w:t>
      </w:r>
      <w:r w:rsidR="00E94D3B">
        <w:rPr>
          <w:rFonts w:ascii="Times New Roman" w:hAnsi="Times New Roman"/>
          <w:b/>
          <w:color w:val="000000"/>
          <w:sz w:val="28"/>
          <w:lang w:val="ru-RU"/>
        </w:rPr>
        <w:t xml:space="preserve"> </w:t>
      </w:r>
      <w:r>
        <w:rPr>
          <w:rFonts w:ascii="Times New Roman" w:hAnsi="Times New Roman"/>
          <w:b/>
          <w:color w:val="000000"/>
          <w:sz w:val="28"/>
        </w:rPr>
        <w:t>№ 3</w:t>
      </w:r>
    </w:p>
    <w:p w:rsidR="009A7093" w:rsidRDefault="009A7093">
      <w:pPr>
        <w:spacing w:after="0"/>
        <w:ind w:left="120"/>
      </w:pPr>
    </w:p>
    <w:p w:rsidR="009A7093" w:rsidRDefault="009A7093">
      <w:pPr>
        <w:spacing w:after="0"/>
        <w:ind w:left="120"/>
      </w:pPr>
    </w:p>
    <w:p w:rsidR="009A7093" w:rsidRDefault="009A7093">
      <w:pPr>
        <w:spacing w:after="0"/>
        <w:ind w:left="120"/>
      </w:pPr>
    </w:p>
    <w:p w:rsidR="009A7093" w:rsidRDefault="009A7093">
      <w:pPr>
        <w:spacing w:after="0"/>
        <w:ind w:left="120"/>
      </w:pPr>
    </w:p>
    <w:tbl>
      <w:tblPr>
        <w:tblW w:w="0" w:type="auto"/>
        <w:tblLook w:val="04A0" w:firstRow="1" w:lastRow="0" w:firstColumn="1" w:lastColumn="0" w:noHBand="0" w:noVBand="1"/>
      </w:tblPr>
      <w:tblGrid>
        <w:gridCol w:w="3114"/>
        <w:gridCol w:w="3115"/>
        <w:gridCol w:w="3115"/>
      </w:tblGrid>
      <w:tr w:rsidR="00C53FFE" w:rsidRPr="00E94D3B" w:rsidTr="000D4161">
        <w:tc>
          <w:tcPr>
            <w:tcW w:w="3114" w:type="dxa"/>
          </w:tcPr>
          <w:p w:rsidR="00C53FFE" w:rsidRPr="0040209D" w:rsidRDefault="00D4383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4383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11C3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11C3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11C3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11C3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Тостановский А.В.</w:t>
            </w:r>
          </w:p>
          <w:p w:rsidR="00E94D3B" w:rsidRDefault="00E94D3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______</w:t>
            </w:r>
          </w:p>
          <w:p w:rsidR="000E6D86" w:rsidRDefault="00A11C3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E94D3B">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E94D3B">
              <w:rPr>
                <w:rFonts w:ascii="Times New Roman" w:eastAsia="Times New Roman" w:hAnsi="Times New Roman"/>
                <w:color w:val="000000"/>
                <w:sz w:val="24"/>
                <w:szCs w:val="24"/>
                <w:lang w:val="ru-RU"/>
              </w:rPr>
              <w:t>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4383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A7093" w:rsidRPr="00E94D3B" w:rsidRDefault="009A7093">
      <w:pPr>
        <w:spacing w:after="0"/>
        <w:ind w:left="120"/>
        <w:rPr>
          <w:lang w:val="ru-RU"/>
        </w:rPr>
      </w:pPr>
    </w:p>
    <w:p w:rsidR="009A7093" w:rsidRPr="00E94D3B" w:rsidRDefault="00A11C34">
      <w:pPr>
        <w:spacing w:after="0"/>
        <w:ind w:left="120"/>
        <w:rPr>
          <w:lang w:val="ru-RU"/>
        </w:rPr>
      </w:pPr>
      <w:r w:rsidRPr="00E94D3B">
        <w:rPr>
          <w:rFonts w:ascii="Times New Roman" w:hAnsi="Times New Roman"/>
          <w:color w:val="000000"/>
          <w:sz w:val="28"/>
          <w:lang w:val="ru-RU"/>
        </w:rPr>
        <w:t>‌</w:t>
      </w:r>
    </w:p>
    <w:p w:rsidR="009A7093" w:rsidRPr="00E94D3B" w:rsidRDefault="009A7093">
      <w:pPr>
        <w:spacing w:after="0"/>
        <w:ind w:left="120"/>
        <w:rPr>
          <w:lang w:val="ru-RU"/>
        </w:rPr>
      </w:pPr>
    </w:p>
    <w:p w:rsidR="009A7093" w:rsidRPr="00E94D3B" w:rsidRDefault="009A7093">
      <w:pPr>
        <w:spacing w:after="0"/>
        <w:ind w:left="120"/>
        <w:rPr>
          <w:lang w:val="ru-RU"/>
        </w:rPr>
      </w:pPr>
    </w:p>
    <w:p w:rsidR="009A7093" w:rsidRPr="00E94D3B" w:rsidRDefault="009A7093">
      <w:pPr>
        <w:spacing w:after="0"/>
        <w:ind w:left="120"/>
        <w:rPr>
          <w:lang w:val="ru-RU"/>
        </w:rPr>
      </w:pPr>
    </w:p>
    <w:p w:rsidR="009A7093" w:rsidRPr="00E94D3B" w:rsidRDefault="00A11C34">
      <w:pPr>
        <w:spacing w:after="0" w:line="408" w:lineRule="auto"/>
        <w:ind w:left="120"/>
        <w:jc w:val="center"/>
        <w:rPr>
          <w:lang w:val="ru-RU"/>
        </w:rPr>
      </w:pPr>
      <w:r w:rsidRPr="00E94D3B">
        <w:rPr>
          <w:rFonts w:ascii="Times New Roman" w:hAnsi="Times New Roman"/>
          <w:b/>
          <w:color w:val="000000"/>
          <w:sz w:val="28"/>
          <w:lang w:val="ru-RU"/>
        </w:rPr>
        <w:t>РАБОЧАЯ ПРОГРАММА</w:t>
      </w:r>
    </w:p>
    <w:p w:rsidR="009A7093" w:rsidRPr="00E94D3B" w:rsidRDefault="009A7093">
      <w:pPr>
        <w:spacing w:after="0"/>
        <w:ind w:left="120"/>
        <w:jc w:val="center"/>
        <w:rPr>
          <w:lang w:val="ru-RU"/>
        </w:rPr>
      </w:pPr>
    </w:p>
    <w:p w:rsidR="009A7093" w:rsidRPr="00E94D3B" w:rsidRDefault="00A11C34">
      <w:pPr>
        <w:spacing w:after="0" w:line="408" w:lineRule="auto"/>
        <w:ind w:left="120"/>
        <w:jc w:val="center"/>
        <w:rPr>
          <w:lang w:val="ru-RU"/>
        </w:rPr>
      </w:pPr>
      <w:r w:rsidRPr="00E94D3B">
        <w:rPr>
          <w:rFonts w:ascii="Times New Roman" w:hAnsi="Times New Roman"/>
          <w:b/>
          <w:color w:val="000000"/>
          <w:sz w:val="28"/>
          <w:lang w:val="ru-RU"/>
        </w:rPr>
        <w:t>учебного предмета «Химия. Углубленный уровень»</w:t>
      </w:r>
    </w:p>
    <w:p w:rsidR="009A7093" w:rsidRPr="00E94D3B" w:rsidRDefault="00A11C34">
      <w:pPr>
        <w:spacing w:after="0" w:line="408" w:lineRule="auto"/>
        <w:ind w:left="120"/>
        <w:jc w:val="center"/>
        <w:rPr>
          <w:lang w:val="ru-RU"/>
        </w:rPr>
      </w:pPr>
      <w:r w:rsidRPr="00E94D3B">
        <w:rPr>
          <w:rFonts w:ascii="Times New Roman" w:hAnsi="Times New Roman"/>
          <w:color w:val="000000"/>
          <w:sz w:val="28"/>
          <w:lang w:val="ru-RU"/>
        </w:rPr>
        <w:t xml:space="preserve">для обучающихся 10 –11 классов </w:t>
      </w: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rsidP="00515801">
      <w:pPr>
        <w:spacing w:after="0"/>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9A7093">
      <w:pPr>
        <w:spacing w:after="0"/>
        <w:ind w:left="120"/>
        <w:jc w:val="center"/>
        <w:rPr>
          <w:lang w:val="ru-RU"/>
        </w:rPr>
      </w:pPr>
    </w:p>
    <w:p w:rsidR="009A7093" w:rsidRPr="00E94D3B" w:rsidRDefault="00A11C34">
      <w:pPr>
        <w:spacing w:after="0"/>
        <w:ind w:left="120"/>
        <w:jc w:val="center"/>
        <w:rPr>
          <w:lang w:val="ru-RU"/>
        </w:rPr>
      </w:pPr>
      <w:r w:rsidRPr="00E94D3B">
        <w:rPr>
          <w:rFonts w:ascii="Times New Roman" w:hAnsi="Times New Roman"/>
          <w:color w:val="000000"/>
          <w:sz w:val="28"/>
          <w:lang w:val="ru-RU"/>
        </w:rPr>
        <w:t>​</w:t>
      </w:r>
      <w:bookmarkStart w:id="1" w:name="8b243c2b-d9e4-44f5-a2b5-32ebc85ef21c"/>
      <w:r w:rsidR="00515801">
        <w:rPr>
          <w:rFonts w:ascii="Times New Roman" w:hAnsi="Times New Roman"/>
          <w:color w:val="000000"/>
          <w:sz w:val="28"/>
          <w:lang w:val="ru-RU"/>
        </w:rPr>
        <w:t xml:space="preserve">г. </w:t>
      </w:r>
      <w:r w:rsidRPr="00E94D3B">
        <w:rPr>
          <w:rFonts w:ascii="Times New Roman" w:hAnsi="Times New Roman"/>
          <w:b/>
          <w:color w:val="000000"/>
          <w:sz w:val="28"/>
          <w:lang w:val="ru-RU"/>
        </w:rPr>
        <w:t xml:space="preserve">Сургут </w:t>
      </w:r>
      <w:bookmarkEnd w:id="1"/>
      <w:r w:rsidRPr="00E94D3B">
        <w:rPr>
          <w:rFonts w:ascii="Times New Roman" w:hAnsi="Times New Roman"/>
          <w:b/>
          <w:color w:val="000000"/>
          <w:sz w:val="28"/>
          <w:lang w:val="ru-RU"/>
        </w:rPr>
        <w:t xml:space="preserve">‌ </w:t>
      </w:r>
      <w:bookmarkStart w:id="2" w:name="eff2ddcc-9031-468a-8fe5-d9757d0c08db"/>
      <w:r w:rsidRPr="00E94D3B">
        <w:rPr>
          <w:rFonts w:ascii="Times New Roman" w:hAnsi="Times New Roman"/>
          <w:b/>
          <w:color w:val="000000"/>
          <w:sz w:val="28"/>
          <w:lang w:val="ru-RU"/>
        </w:rPr>
        <w:t>2023</w:t>
      </w:r>
      <w:bookmarkEnd w:id="2"/>
      <w:r w:rsidRPr="00E94D3B">
        <w:rPr>
          <w:rFonts w:ascii="Times New Roman" w:hAnsi="Times New Roman"/>
          <w:b/>
          <w:color w:val="000000"/>
          <w:sz w:val="28"/>
          <w:lang w:val="ru-RU"/>
        </w:rPr>
        <w:t>‌​</w:t>
      </w:r>
      <w:r w:rsidR="00E94D3B" w:rsidRPr="00E94D3B">
        <w:rPr>
          <w:rFonts w:ascii="Times New Roman" w:hAnsi="Times New Roman"/>
          <w:b/>
          <w:color w:val="000000"/>
          <w:sz w:val="28"/>
          <w:lang w:val="ru-RU"/>
        </w:rPr>
        <w:t>-2024гг.</w:t>
      </w:r>
    </w:p>
    <w:p w:rsidR="009A7093" w:rsidRPr="00E94D3B" w:rsidRDefault="009A7093">
      <w:pPr>
        <w:spacing w:after="0"/>
        <w:ind w:left="120"/>
        <w:rPr>
          <w:lang w:val="ru-RU"/>
        </w:rPr>
      </w:pPr>
    </w:p>
    <w:p w:rsidR="009A7093" w:rsidRPr="00E94D3B" w:rsidRDefault="009A7093">
      <w:pPr>
        <w:rPr>
          <w:lang w:val="ru-RU"/>
        </w:rPr>
        <w:sectPr w:rsidR="009A7093" w:rsidRPr="00E94D3B" w:rsidSect="00D05ECF">
          <w:pgSz w:w="11906" w:h="16383"/>
          <w:pgMar w:top="454" w:right="720" w:bottom="454" w:left="720" w:header="720" w:footer="720" w:gutter="0"/>
          <w:cols w:space="720"/>
          <w:docGrid w:linePitch="299"/>
        </w:sectPr>
      </w:pPr>
    </w:p>
    <w:p w:rsidR="009A7093" w:rsidRPr="00E94D3B" w:rsidRDefault="00A11C34">
      <w:pPr>
        <w:spacing w:after="0" w:line="264" w:lineRule="auto"/>
        <w:ind w:firstLine="600"/>
        <w:jc w:val="both"/>
        <w:rPr>
          <w:lang w:val="ru-RU"/>
        </w:rPr>
      </w:pPr>
      <w:bookmarkStart w:id="3" w:name="block-18392131"/>
      <w:bookmarkEnd w:id="0"/>
      <w:r w:rsidRPr="00E94D3B">
        <w:rPr>
          <w:rFonts w:ascii="Times New Roman" w:hAnsi="Times New Roman"/>
          <w:b/>
          <w:color w:val="000000"/>
          <w:sz w:val="28"/>
          <w:lang w:val="ru-RU"/>
        </w:rPr>
        <w:lastRenderedPageBreak/>
        <w:t>ПОЯСНИТЕЛЬНАЯ ЗАПИСКА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9A7093" w:rsidRDefault="00A11C34">
      <w:pPr>
        <w:spacing w:after="0" w:line="264" w:lineRule="auto"/>
        <w:ind w:firstLine="600"/>
        <w:jc w:val="both"/>
      </w:pPr>
      <w:r w:rsidRPr="00E94D3B">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9A7093" w:rsidRPr="00E94D3B" w:rsidRDefault="00A11C34">
      <w:pPr>
        <w:numPr>
          <w:ilvl w:val="0"/>
          <w:numId w:val="1"/>
        </w:numPr>
        <w:spacing w:after="0" w:line="264" w:lineRule="auto"/>
        <w:jc w:val="both"/>
        <w:rPr>
          <w:lang w:val="ru-RU"/>
        </w:rPr>
      </w:pPr>
      <w:r w:rsidRPr="00E94D3B">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9A7093" w:rsidRPr="00E94D3B" w:rsidRDefault="00A11C34">
      <w:pPr>
        <w:numPr>
          <w:ilvl w:val="0"/>
          <w:numId w:val="1"/>
        </w:numPr>
        <w:spacing w:after="0" w:line="264" w:lineRule="auto"/>
        <w:jc w:val="both"/>
        <w:rPr>
          <w:lang w:val="ru-RU"/>
        </w:rPr>
      </w:pPr>
      <w:r w:rsidRPr="00E94D3B">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Программа для углублённого изучения химии: </w:t>
      </w:r>
    </w:p>
    <w:p w:rsidR="009A7093" w:rsidRPr="00E94D3B" w:rsidRDefault="00A11C34">
      <w:pPr>
        <w:numPr>
          <w:ilvl w:val="0"/>
          <w:numId w:val="2"/>
        </w:numPr>
        <w:spacing w:after="0" w:line="264" w:lineRule="auto"/>
        <w:jc w:val="both"/>
        <w:rPr>
          <w:lang w:val="ru-RU"/>
        </w:rPr>
      </w:pPr>
      <w:r w:rsidRPr="00E94D3B">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9A7093" w:rsidRPr="00E94D3B" w:rsidRDefault="00A11C34">
      <w:pPr>
        <w:numPr>
          <w:ilvl w:val="0"/>
          <w:numId w:val="2"/>
        </w:numPr>
        <w:spacing w:after="0" w:line="264" w:lineRule="auto"/>
        <w:jc w:val="both"/>
        <w:rPr>
          <w:lang w:val="ru-RU"/>
        </w:rPr>
      </w:pPr>
      <w:r w:rsidRPr="00E94D3B">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9A7093" w:rsidRPr="00E94D3B" w:rsidRDefault="00A11C34">
      <w:pPr>
        <w:numPr>
          <w:ilvl w:val="0"/>
          <w:numId w:val="2"/>
        </w:numPr>
        <w:spacing w:after="0" w:line="264" w:lineRule="auto"/>
        <w:jc w:val="both"/>
        <w:rPr>
          <w:lang w:val="ru-RU"/>
        </w:rPr>
      </w:pPr>
      <w:r w:rsidRPr="00E94D3B">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9A7093" w:rsidRPr="00E94D3B" w:rsidRDefault="00A11C34">
      <w:pPr>
        <w:numPr>
          <w:ilvl w:val="0"/>
          <w:numId w:val="2"/>
        </w:numPr>
        <w:spacing w:after="0" w:line="264" w:lineRule="auto"/>
        <w:jc w:val="both"/>
        <w:rPr>
          <w:lang w:val="ru-RU"/>
        </w:rPr>
      </w:pPr>
      <w:r w:rsidRPr="00E94D3B">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E94D3B">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E94D3B">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9A7093" w:rsidRPr="00E94D3B" w:rsidRDefault="00A11C34">
      <w:pPr>
        <w:numPr>
          <w:ilvl w:val="0"/>
          <w:numId w:val="3"/>
        </w:numPr>
        <w:spacing w:after="0" w:line="264" w:lineRule="auto"/>
        <w:jc w:val="both"/>
        <w:rPr>
          <w:lang w:val="ru-RU"/>
        </w:rPr>
      </w:pPr>
      <w:r w:rsidRPr="00E94D3B">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A7093" w:rsidRPr="00E94D3B" w:rsidRDefault="00A11C34">
      <w:pPr>
        <w:numPr>
          <w:ilvl w:val="0"/>
          <w:numId w:val="3"/>
        </w:numPr>
        <w:spacing w:after="0" w:line="264" w:lineRule="auto"/>
        <w:jc w:val="both"/>
        <w:rPr>
          <w:lang w:val="ru-RU"/>
        </w:rPr>
      </w:pPr>
      <w:r w:rsidRPr="00E94D3B">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E94D3B">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9A7093" w:rsidRPr="00E94D3B" w:rsidRDefault="00A11C34">
      <w:pPr>
        <w:numPr>
          <w:ilvl w:val="0"/>
          <w:numId w:val="3"/>
        </w:numPr>
        <w:spacing w:after="0" w:line="264" w:lineRule="auto"/>
        <w:jc w:val="both"/>
        <w:rPr>
          <w:lang w:val="ru-RU"/>
        </w:rPr>
      </w:pPr>
      <w:r w:rsidRPr="00E94D3B">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9A7093" w:rsidRPr="00E94D3B" w:rsidRDefault="00A11C34">
      <w:pPr>
        <w:numPr>
          <w:ilvl w:val="0"/>
          <w:numId w:val="3"/>
        </w:numPr>
        <w:spacing w:after="0" w:line="264" w:lineRule="auto"/>
        <w:jc w:val="both"/>
        <w:rPr>
          <w:lang w:val="ru-RU"/>
        </w:rPr>
      </w:pPr>
      <w:r w:rsidRPr="00E94D3B">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9A7093" w:rsidRPr="00E94D3B" w:rsidRDefault="00A11C34">
      <w:pPr>
        <w:spacing w:after="0" w:line="264" w:lineRule="auto"/>
        <w:ind w:left="120"/>
        <w:jc w:val="both"/>
        <w:rPr>
          <w:lang w:val="ru-RU"/>
        </w:rPr>
      </w:pPr>
      <w:r w:rsidRPr="00E94D3B">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9A7093" w:rsidRPr="00E94D3B" w:rsidRDefault="00A11C34">
      <w:pPr>
        <w:numPr>
          <w:ilvl w:val="0"/>
          <w:numId w:val="4"/>
        </w:numPr>
        <w:spacing w:after="0" w:line="264" w:lineRule="auto"/>
        <w:jc w:val="both"/>
        <w:rPr>
          <w:lang w:val="ru-RU"/>
        </w:rPr>
      </w:pPr>
      <w:r w:rsidRPr="00E94D3B">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9A7093" w:rsidRPr="00E94D3B" w:rsidRDefault="00A11C34">
      <w:pPr>
        <w:numPr>
          <w:ilvl w:val="0"/>
          <w:numId w:val="4"/>
        </w:numPr>
        <w:spacing w:after="0" w:line="264" w:lineRule="auto"/>
        <w:jc w:val="both"/>
        <w:rPr>
          <w:lang w:val="ru-RU"/>
        </w:rPr>
      </w:pPr>
      <w:r w:rsidRPr="00E94D3B">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9A7093" w:rsidRPr="00E94D3B" w:rsidRDefault="00A11C34">
      <w:pPr>
        <w:numPr>
          <w:ilvl w:val="0"/>
          <w:numId w:val="4"/>
        </w:numPr>
        <w:spacing w:after="0" w:line="264" w:lineRule="auto"/>
        <w:jc w:val="both"/>
        <w:rPr>
          <w:lang w:val="ru-RU"/>
        </w:rPr>
      </w:pPr>
      <w:r w:rsidRPr="00E94D3B">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9A7093" w:rsidRPr="00E94D3B" w:rsidRDefault="00A11C34">
      <w:pPr>
        <w:numPr>
          <w:ilvl w:val="0"/>
          <w:numId w:val="4"/>
        </w:numPr>
        <w:spacing w:after="0" w:line="264" w:lineRule="auto"/>
        <w:jc w:val="both"/>
        <w:rPr>
          <w:lang w:val="ru-RU"/>
        </w:rPr>
      </w:pPr>
      <w:r w:rsidRPr="00E94D3B">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9A7093" w:rsidRPr="00E94D3B" w:rsidRDefault="00A11C34">
      <w:pPr>
        <w:spacing w:after="0" w:line="264" w:lineRule="auto"/>
        <w:ind w:left="120"/>
        <w:jc w:val="both"/>
        <w:rPr>
          <w:lang w:val="ru-RU"/>
        </w:rPr>
      </w:pPr>
      <w:r w:rsidRPr="00E94D3B">
        <w:rPr>
          <w:rFonts w:ascii="Times New Roman" w:hAnsi="Times New Roman"/>
          <w:color w:val="000000"/>
          <w:sz w:val="28"/>
          <w:lang w:val="ru-RU"/>
        </w:rPr>
        <w:t>‌</w:t>
      </w:r>
      <w:bookmarkStart w:id="4" w:name="a144c275-5dda-41db-8d94-37f2810a0979"/>
      <w:r w:rsidRPr="00E94D3B">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4"/>
      <w:r w:rsidRPr="00E94D3B">
        <w:rPr>
          <w:rFonts w:ascii="Times New Roman" w:hAnsi="Times New Roman"/>
          <w:color w:val="000000"/>
          <w:sz w:val="28"/>
          <w:lang w:val="ru-RU"/>
        </w:rPr>
        <w:t>‌</w:t>
      </w:r>
    </w:p>
    <w:p w:rsidR="009A7093" w:rsidRPr="00E94D3B" w:rsidRDefault="009A7093">
      <w:pPr>
        <w:spacing w:after="0" w:line="264" w:lineRule="auto"/>
        <w:ind w:left="120"/>
        <w:jc w:val="both"/>
        <w:rPr>
          <w:lang w:val="ru-RU"/>
        </w:rPr>
      </w:pPr>
    </w:p>
    <w:p w:rsidR="009A7093" w:rsidRPr="00E94D3B" w:rsidRDefault="009A7093">
      <w:pPr>
        <w:rPr>
          <w:lang w:val="ru-RU"/>
        </w:rPr>
        <w:sectPr w:rsidR="009A7093" w:rsidRPr="00E94D3B">
          <w:pgSz w:w="11906" w:h="16383"/>
          <w:pgMar w:top="1134" w:right="850" w:bottom="1134" w:left="1701" w:header="720" w:footer="720" w:gutter="0"/>
          <w:cols w:space="720"/>
        </w:sectPr>
      </w:pPr>
    </w:p>
    <w:p w:rsidR="009A7093" w:rsidRPr="00E94D3B" w:rsidRDefault="00A11C34">
      <w:pPr>
        <w:spacing w:after="0" w:line="264" w:lineRule="auto"/>
        <w:ind w:left="120"/>
        <w:jc w:val="both"/>
        <w:rPr>
          <w:lang w:val="ru-RU"/>
        </w:rPr>
      </w:pPr>
      <w:bookmarkStart w:id="5" w:name="block-18392133"/>
      <w:bookmarkEnd w:id="3"/>
      <w:r w:rsidRPr="00E94D3B">
        <w:rPr>
          <w:rFonts w:ascii="Times New Roman" w:hAnsi="Times New Roman"/>
          <w:color w:val="000000"/>
          <w:sz w:val="28"/>
          <w:lang w:val="ru-RU"/>
        </w:rPr>
        <w:lastRenderedPageBreak/>
        <w:t>​</w:t>
      </w:r>
      <w:r w:rsidRPr="00E94D3B">
        <w:rPr>
          <w:rFonts w:ascii="Times New Roman" w:hAnsi="Times New Roman"/>
          <w:b/>
          <w:color w:val="000000"/>
          <w:sz w:val="28"/>
          <w:lang w:val="ru-RU"/>
        </w:rPr>
        <w:t>СОДЕРЖАНИЕ ОБУЧЕНИЯ</w:t>
      </w:r>
    </w:p>
    <w:p w:rsidR="009A7093" w:rsidRPr="00E94D3B" w:rsidRDefault="00A11C34">
      <w:pPr>
        <w:spacing w:after="0" w:line="264" w:lineRule="auto"/>
        <w:ind w:left="120"/>
        <w:jc w:val="both"/>
        <w:rPr>
          <w:lang w:val="ru-RU"/>
        </w:rPr>
      </w:pPr>
      <w:r w:rsidRPr="00E94D3B">
        <w:rPr>
          <w:rFonts w:ascii="Times New Roman" w:hAnsi="Times New Roman"/>
          <w:color w:val="000000"/>
          <w:sz w:val="28"/>
          <w:lang w:val="ru-RU"/>
        </w:rPr>
        <w:t>​</w:t>
      </w:r>
    </w:p>
    <w:p w:rsidR="009A7093" w:rsidRPr="00E94D3B" w:rsidRDefault="00A11C34">
      <w:pPr>
        <w:spacing w:after="0" w:line="264" w:lineRule="auto"/>
        <w:ind w:left="120"/>
        <w:jc w:val="both"/>
        <w:rPr>
          <w:lang w:val="ru-RU"/>
        </w:rPr>
      </w:pPr>
      <w:r w:rsidRPr="00E94D3B">
        <w:rPr>
          <w:rFonts w:ascii="Times New Roman" w:hAnsi="Times New Roman"/>
          <w:b/>
          <w:color w:val="000000"/>
          <w:sz w:val="28"/>
          <w:lang w:val="ru-RU"/>
        </w:rPr>
        <w:t xml:space="preserve">10 КЛАСС </w:t>
      </w:r>
    </w:p>
    <w:p w:rsidR="009A7093" w:rsidRPr="00E94D3B" w:rsidRDefault="009A7093">
      <w:pPr>
        <w:spacing w:after="0" w:line="264" w:lineRule="auto"/>
        <w:ind w:left="120"/>
        <w:jc w:val="both"/>
        <w:rPr>
          <w:lang w:val="ru-RU"/>
        </w:rPr>
      </w:pPr>
    </w:p>
    <w:p w:rsidR="009A7093" w:rsidRPr="00E94D3B" w:rsidRDefault="00A11C34">
      <w:pPr>
        <w:spacing w:after="0" w:line="264" w:lineRule="auto"/>
        <w:ind w:left="120"/>
        <w:jc w:val="both"/>
        <w:rPr>
          <w:lang w:val="ru-RU"/>
        </w:rPr>
      </w:pPr>
      <w:r w:rsidRPr="00E94D3B">
        <w:rPr>
          <w:rFonts w:ascii="Times New Roman" w:hAnsi="Times New Roman"/>
          <w:b/>
          <w:color w:val="000000"/>
          <w:sz w:val="28"/>
          <w:lang w:val="ru-RU"/>
        </w:rPr>
        <w:t>ОРГАНИЧЕСКАЯ ХИМИЯ</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Теоретические основы органической химии.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E94D3B">
        <w:rPr>
          <w:rFonts w:ascii="Times New Roman" w:hAnsi="Times New Roman"/>
          <w:color w:val="000000"/>
          <w:sz w:val="28"/>
          <w:lang w:val="ru-RU"/>
        </w:rPr>
        <w:t xml:space="preserve">- и </w:t>
      </w:r>
      <w:r>
        <w:rPr>
          <w:rFonts w:ascii="Times New Roman" w:hAnsi="Times New Roman"/>
          <w:color w:val="000000"/>
          <w:sz w:val="28"/>
        </w:rPr>
        <w:t>π</w:t>
      </w:r>
      <w:r w:rsidRPr="00E94D3B">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E94D3B">
        <w:rPr>
          <w:rFonts w:ascii="Times New Roman" w:hAnsi="Times New Roman"/>
          <w:color w:val="000000"/>
          <w:sz w:val="28"/>
          <w:lang w:val="ru-RU"/>
        </w:rPr>
        <w:t>) и тривиальные названия отдельных представителей.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Углеводороды.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E94D3B">
        <w:rPr>
          <w:rFonts w:ascii="Times New Roman" w:hAnsi="Times New Roman"/>
          <w:color w:val="000000"/>
          <w:sz w:val="28"/>
          <w:vertAlign w:val="superscript"/>
          <w:lang w:val="ru-RU"/>
        </w:rPr>
        <w:t>3</w:t>
      </w:r>
      <w:r w:rsidRPr="00E94D3B">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E94D3B">
        <w:rPr>
          <w:rFonts w:ascii="Times New Roman" w:hAnsi="Times New Roman"/>
          <w:color w:val="000000"/>
          <w:sz w:val="28"/>
          <w:lang w:val="ru-RU"/>
        </w:rPr>
        <w:t xml:space="preserve">-связь. Физические свойства алканов.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Нахождение в природе. Способы получения и применение алканов.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E94D3B">
        <w:rPr>
          <w:rFonts w:ascii="Times New Roman" w:hAnsi="Times New Roman"/>
          <w:color w:val="000000"/>
          <w:sz w:val="28"/>
          <w:vertAlign w:val="superscript"/>
          <w:lang w:val="ru-RU"/>
        </w:rPr>
        <w:t>2</w:t>
      </w:r>
      <w:r w:rsidRPr="00E94D3B">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E94D3B">
        <w:rPr>
          <w:rFonts w:ascii="Times New Roman" w:hAnsi="Times New Roman"/>
          <w:color w:val="000000"/>
          <w:sz w:val="28"/>
          <w:lang w:val="ru-RU"/>
        </w:rPr>
        <w:t xml:space="preserve">- и </w:t>
      </w:r>
      <w:r>
        <w:rPr>
          <w:rFonts w:ascii="Times New Roman" w:hAnsi="Times New Roman"/>
          <w:color w:val="000000"/>
          <w:sz w:val="28"/>
        </w:rPr>
        <w:t>π</w:t>
      </w:r>
      <w:r w:rsidRPr="00E94D3B">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E94D3B">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Алкадиены. Классификация алкадиенов (сопряжённые, изолированные, </w:t>
      </w:r>
      <w:r w:rsidRPr="00E94D3B">
        <w:rPr>
          <w:rFonts w:ascii="Times New Roman" w:hAnsi="Times New Roman"/>
          <w:i/>
          <w:color w:val="000000"/>
          <w:sz w:val="28"/>
          <w:lang w:val="ru-RU"/>
        </w:rPr>
        <w:t>кумулированные</w:t>
      </w:r>
      <w:r w:rsidRPr="00E94D3B">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E94D3B">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E94D3B">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Генетическая связь между различными классами углеводородов.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E94D3B">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Кислородсодержащие органические соединения.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E94D3B">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E94D3B">
        <w:rPr>
          <w:rFonts w:ascii="Times New Roman" w:hAnsi="Times New Roman"/>
          <w:i/>
          <w:color w:val="000000"/>
          <w:sz w:val="28"/>
          <w:lang w:val="ru-RU"/>
        </w:rPr>
        <w:t>линолевая, линоленовая</w:t>
      </w:r>
      <w:r w:rsidRPr="00E94D3B">
        <w:rPr>
          <w:rFonts w:ascii="Times New Roman" w:hAnsi="Times New Roman"/>
          <w:color w:val="000000"/>
          <w:sz w:val="28"/>
          <w:lang w:val="ru-RU"/>
        </w:rPr>
        <w:t xml:space="preserve"> кислоты. Способы получения и применение карбоновых кислот.</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Мыла́ как соли высших карбоновых кислот, их моющее действие.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E94D3B">
        <w:rPr>
          <w:rFonts w:ascii="Times New Roman" w:hAnsi="Times New Roman"/>
          <w:color w:val="000000"/>
          <w:sz w:val="28"/>
          <w:lang w:val="ru-RU"/>
        </w:rPr>
        <w:t>) и гидроксидом меди(</w:t>
      </w:r>
      <w:r>
        <w:rPr>
          <w:rFonts w:ascii="Times New Roman" w:hAnsi="Times New Roman"/>
          <w:color w:val="000000"/>
          <w:sz w:val="28"/>
        </w:rPr>
        <w:t>II</w:t>
      </w:r>
      <w:r w:rsidRPr="00E94D3B">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E94D3B">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E94D3B">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Азотсодержащие органические соединения.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E94D3B">
        <w:rPr>
          <w:rFonts w:ascii="Times New Roman" w:hAnsi="Times New Roman"/>
          <w:color w:val="000000"/>
          <w:sz w:val="28"/>
          <w:lang w:val="ru-RU"/>
        </w:rPr>
        <w:t>-аминокислот: глицин, аланин</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Высокомолекулярные соединения</w:t>
      </w:r>
      <w:r w:rsidRPr="00E94D3B">
        <w:rPr>
          <w:rFonts w:ascii="Times New Roman" w:hAnsi="Times New Roman"/>
          <w:color w:val="000000"/>
          <w:sz w:val="28"/>
          <w:lang w:val="ru-RU"/>
        </w:rPr>
        <w:t>.</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E94D3B">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Расчётные задачи.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Межпредметные связи.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E94D3B">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География: полезные ископаемые, топливо.</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9A7093" w:rsidRPr="00E94D3B" w:rsidRDefault="009A7093">
      <w:pPr>
        <w:spacing w:after="0"/>
        <w:ind w:left="120"/>
        <w:jc w:val="both"/>
        <w:rPr>
          <w:lang w:val="ru-RU"/>
        </w:rPr>
      </w:pPr>
    </w:p>
    <w:p w:rsidR="009A7093" w:rsidRPr="00E94D3B" w:rsidRDefault="00A11C34">
      <w:pPr>
        <w:spacing w:after="0"/>
        <w:ind w:left="120"/>
        <w:jc w:val="both"/>
        <w:rPr>
          <w:lang w:val="ru-RU"/>
        </w:rPr>
      </w:pPr>
      <w:r w:rsidRPr="00E94D3B">
        <w:rPr>
          <w:rFonts w:ascii="Times New Roman" w:hAnsi="Times New Roman"/>
          <w:b/>
          <w:color w:val="000000"/>
          <w:sz w:val="28"/>
          <w:lang w:val="ru-RU"/>
        </w:rPr>
        <w:t xml:space="preserve">11 КЛАСС </w:t>
      </w:r>
    </w:p>
    <w:p w:rsidR="009A7093" w:rsidRPr="00E94D3B" w:rsidRDefault="009A7093">
      <w:pPr>
        <w:spacing w:after="0"/>
        <w:ind w:left="120"/>
        <w:jc w:val="both"/>
        <w:rPr>
          <w:lang w:val="ru-RU"/>
        </w:rPr>
      </w:pPr>
    </w:p>
    <w:p w:rsidR="009A7093" w:rsidRPr="00E94D3B" w:rsidRDefault="00A11C34">
      <w:pPr>
        <w:spacing w:after="0"/>
        <w:ind w:left="120"/>
        <w:jc w:val="both"/>
        <w:rPr>
          <w:lang w:val="ru-RU"/>
        </w:rPr>
      </w:pPr>
      <w:r w:rsidRPr="00E94D3B">
        <w:rPr>
          <w:rFonts w:ascii="Times New Roman" w:hAnsi="Times New Roman"/>
          <w:b/>
          <w:color w:val="333333"/>
          <w:sz w:val="28"/>
          <w:lang w:val="ru-RU"/>
        </w:rPr>
        <w:t>ОБЩАЯ И НЕОРГАНИЧЕСКАЯ ХИМИЯ</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Теоретические основы химии.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E94D3B">
        <w:rPr>
          <w:rFonts w:ascii="Times New Roman" w:hAnsi="Times New Roman"/>
          <w:color w:val="000000"/>
          <w:sz w:val="28"/>
          <w:lang w:val="ru-RU"/>
        </w:rPr>
        <w:t xml:space="preserve">-, </w:t>
      </w:r>
      <w:r>
        <w:rPr>
          <w:rFonts w:ascii="Times New Roman" w:hAnsi="Times New Roman"/>
          <w:color w:val="000000"/>
          <w:sz w:val="28"/>
        </w:rPr>
        <w:t>p</w:t>
      </w:r>
      <w:r w:rsidRPr="00E94D3B">
        <w:rPr>
          <w:rFonts w:ascii="Times New Roman" w:hAnsi="Times New Roman"/>
          <w:color w:val="000000"/>
          <w:sz w:val="28"/>
          <w:lang w:val="ru-RU"/>
        </w:rPr>
        <w:t xml:space="preserve">-, </w:t>
      </w:r>
      <w:r>
        <w:rPr>
          <w:rFonts w:ascii="Times New Roman" w:hAnsi="Times New Roman"/>
          <w:color w:val="000000"/>
          <w:sz w:val="28"/>
        </w:rPr>
        <w:t>d</w:t>
      </w:r>
      <w:r w:rsidRPr="00E94D3B">
        <w:rPr>
          <w:rFonts w:ascii="Times New Roman" w:hAnsi="Times New Roman"/>
          <w:color w:val="000000"/>
          <w:sz w:val="28"/>
          <w:lang w:val="ru-RU"/>
        </w:rPr>
        <w:t xml:space="preserve">-, </w:t>
      </w:r>
      <w:r>
        <w:rPr>
          <w:rFonts w:ascii="Times New Roman" w:hAnsi="Times New Roman"/>
          <w:color w:val="000000"/>
          <w:sz w:val="28"/>
        </w:rPr>
        <w:t>f</w:t>
      </w:r>
      <w:r w:rsidRPr="00E94D3B">
        <w:rPr>
          <w:rFonts w:ascii="Times New Roman" w:hAnsi="Times New Roman"/>
          <w:color w:val="000000"/>
          <w:sz w:val="28"/>
          <w:lang w:val="ru-RU"/>
        </w:rPr>
        <w:t>-элементы). Распределение электронов по атомным орбиталям</w:t>
      </w:r>
      <w:r w:rsidRPr="00E94D3B">
        <w:rPr>
          <w:rFonts w:ascii="Times New Roman" w:hAnsi="Times New Roman"/>
          <w:i/>
          <w:color w:val="000000"/>
          <w:sz w:val="28"/>
          <w:lang w:val="ru-RU"/>
        </w:rPr>
        <w:t>.</w:t>
      </w:r>
      <w:r w:rsidRPr="00E94D3B">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E94D3B">
        <w:rPr>
          <w:rFonts w:ascii="Times New Roman" w:hAnsi="Times New Roman"/>
          <w:color w:val="000000"/>
          <w:sz w:val="28"/>
          <w:lang w:val="ru-RU"/>
        </w:rPr>
        <w:t>) раствора. Гидролиз солей. Реакции ионного обмена.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Неорганическая химия.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E94D3B">
        <w:rPr>
          <w:rFonts w:ascii="Times New Roman" w:hAnsi="Times New Roman"/>
          <w:color w:val="000000"/>
          <w:sz w:val="28"/>
          <w:lang w:val="ru-RU"/>
        </w:rPr>
        <w:t>), оксид серы(</w:t>
      </w:r>
      <w:r>
        <w:rPr>
          <w:rFonts w:ascii="Times New Roman" w:hAnsi="Times New Roman"/>
          <w:color w:val="000000"/>
          <w:sz w:val="28"/>
        </w:rPr>
        <w:t>VI</w:t>
      </w:r>
      <w:r w:rsidRPr="00E94D3B">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E94D3B">
        <w:rPr>
          <w:rFonts w:ascii="Times New Roman" w:hAnsi="Times New Roman"/>
          <w:color w:val="000000"/>
          <w:sz w:val="28"/>
          <w:lang w:val="ru-RU"/>
        </w:rPr>
        <w:t>), оксид углерода(</w:t>
      </w:r>
      <w:r>
        <w:rPr>
          <w:rFonts w:ascii="Times New Roman" w:hAnsi="Times New Roman"/>
          <w:color w:val="000000"/>
          <w:sz w:val="28"/>
        </w:rPr>
        <w:t>IV</w:t>
      </w:r>
      <w:r w:rsidRPr="00E94D3B">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E94D3B">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E94D3B">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E94D3B">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E94D3B">
        <w:rPr>
          <w:rFonts w:ascii="Times New Roman" w:hAnsi="Times New Roman"/>
          <w:color w:val="000000"/>
          <w:sz w:val="28"/>
          <w:lang w:val="ru-RU"/>
        </w:rPr>
        <w:t>), хрома(</w:t>
      </w:r>
      <w:r>
        <w:rPr>
          <w:rFonts w:ascii="Times New Roman" w:hAnsi="Times New Roman"/>
          <w:color w:val="000000"/>
          <w:sz w:val="28"/>
        </w:rPr>
        <w:t>III</w:t>
      </w:r>
      <w:r w:rsidRPr="00E94D3B">
        <w:rPr>
          <w:rFonts w:ascii="Times New Roman" w:hAnsi="Times New Roman"/>
          <w:color w:val="000000"/>
          <w:sz w:val="28"/>
          <w:lang w:val="ru-RU"/>
        </w:rPr>
        <w:t>) и хрома(</w:t>
      </w:r>
      <w:r>
        <w:rPr>
          <w:rFonts w:ascii="Times New Roman" w:hAnsi="Times New Roman"/>
          <w:color w:val="000000"/>
          <w:sz w:val="28"/>
        </w:rPr>
        <w:t>VI</w:t>
      </w:r>
      <w:r w:rsidRPr="00E94D3B">
        <w:rPr>
          <w:rFonts w:ascii="Times New Roman" w:hAnsi="Times New Roman"/>
          <w:color w:val="000000"/>
          <w:sz w:val="28"/>
          <w:lang w:val="ru-RU"/>
        </w:rPr>
        <w:t>). Хроматы и дихроматы, их окислительные свойства. Получение и применение хрома.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E94D3B">
        <w:rPr>
          <w:rFonts w:ascii="Times New Roman" w:hAnsi="Times New Roman"/>
          <w:color w:val="000000"/>
          <w:sz w:val="28"/>
          <w:lang w:val="ru-RU"/>
        </w:rPr>
        <w:t>), марганца(</w:t>
      </w:r>
      <w:r>
        <w:rPr>
          <w:rFonts w:ascii="Times New Roman" w:hAnsi="Times New Roman"/>
          <w:color w:val="000000"/>
          <w:sz w:val="28"/>
        </w:rPr>
        <w:t>IV</w:t>
      </w:r>
      <w:r w:rsidRPr="00E94D3B">
        <w:rPr>
          <w:rFonts w:ascii="Times New Roman" w:hAnsi="Times New Roman"/>
          <w:color w:val="000000"/>
          <w:sz w:val="28"/>
          <w:lang w:val="ru-RU"/>
        </w:rPr>
        <w:t>), марганца(</w:t>
      </w:r>
      <w:r>
        <w:rPr>
          <w:rFonts w:ascii="Times New Roman" w:hAnsi="Times New Roman"/>
          <w:color w:val="000000"/>
          <w:sz w:val="28"/>
        </w:rPr>
        <w:t>VI</w:t>
      </w:r>
      <w:r w:rsidRPr="00E94D3B">
        <w:rPr>
          <w:rFonts w:ascii="Times New Roman" w:hAnsi="Times New Roman"/>
          <w:color w:val="000000"/>
          <w:sz w:val="28"/>
          <w:lang w:val="ru-RU"/>
        </w:rPr>
        <w:t>) и марганца(</w:t>
      </w:r>
      <w:r>
        <w:rPr>
          <w:rFonts w:ascii="Times New Roman" w:hAnsi="Times New Roman"/>
          <w:color w:val="000000"/>
          <w:sz w:val="28"/>
        </w:rPr>
        <w:t>VII</w:t>
      </w:r>
      <w:r w:rsidRPr="00E94D3B">
        <w:rPr>
          <w:rFonts w:ascii="Times New Roman" w:hAnsi="Times New Roman"/>
          <w:color w:val="000000"/>
          <w:sz w:val="28"/>
          <w:lang w:val="ru-RU"/>
        </w:rPr>
        <w:t xml:space="preserve">). Перманганат калия, его окислительные свойства.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E94D3B">
        <w:rPr>
          <w:rFonts w:ascii="Times New Roman" w:hAnsi="Times New Roman"/>
          <w:color w:val="000000"/>
          <w:sz w:val="28"/>
          <w:lang w:val="ru-RU"/>
        </w:rPr>
        <w:t>) и железа(</w:t>
      </w:r>
      <w:r>
        <w:rPr>
          <w:rFonts w:ascii="Times New Roman" w:hAnsi="Times New Roman"/>
          <w:color w:val="000000"/>
          <w:sz w:val="28"/>
        </w:rPr>
        <w:t>III</w:t>
      </w:r>
      <w:r w:rsidRPr="00E94D3B">
        <w:rPr>
          <w:rFonts w:ascii="Times New Roman" w:hAnsi="Times New Roman"/>
          <w:color w:val="000000"/>
          <w:sz w:val="28"/>
          <w:lang w:val="ru-RU"/>
        </w:rPr>
        <w:t>). Получение и применение железа и его сплавов.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Химия и жизнь.</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Химия в строительстве: важнейшие строительные материалы (цемент, бетон).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Химия в сельском хозяйстве. Органические и минеральные удобрения.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Расчётные задачи.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Межпредметные связи.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География: минералы, горные породы, полезные ископаемые, топливо, ресурсы.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E94D3B">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9A7093" w:rsidRPr="00E94D3B" w:rsidRDefault="009A7093">
      <w:pPr>
        <w:rPr>
          <w:lang w:val="ru-RU"/>
        </w:rPr>
        <w:sectPr w:rsidR="009A7093" w:rsidRPr="00E94D3B">
          <w:pgSz w:w="11906" w:h="16383"/>
          <w:pgMar w:top="1134" w:right="850" w:bottom="1134" w:left="1701" w:header="720" w:footer="720" w:gutter="0"/>
          <w:cols w:space="720"/>
        </w:sectPr>
      </w:pPr>
    </w:p>
    <w:p w:rsidR="009A7093" w:rsidRPr="00E94D3B" w:rsidRDefault="00A11C34">
      <w:pPr>
        <w:spacing w:after="0" w:line="264" w:lineRule="auto"/>
        <w:ind w:left="120"/>
        <w:jc w:val="both"/>
        <w:rPr>
          <w:lang w:val="ru-RU"/>
        </w:rPr>
      </w:pPr>
      <w:bookmarkStart w:id="6" w:name="block-18392132"/>
      <w:bookmarkEnd w:id="5"/>
      <w:r w:rsidRPr="00E94D3B">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9A7093" w:rsidRPr="00E94D3B" w:rsidRDefault="009A7093">
      <w:pPr>
        <w:spacing w:after="0" w:line="264" w:lineRule="auto"/>
        <w:ind w:left="120"/>
        <w:jc w:val="both"/>
        <w:rPr>
          <w:lang w:val="ru-RU"/>
        </w:rPr>
      </w:pPr>
    </w:p>
    <w:p w:rsidR="009A7093" w:rsidRPr="00E94D3B" w:rsidRDefault="00A11C34">
      <w:pPr>
        <w:spacing w:after="0" w:line="264" w:lineRule="auto"/>
        <w:ind w:left="120"/>
        <w:jc w:val="both"/>
        <w:rPr>
          <w:lang w:val="ru-RU"/>
        </w:rPr>
      </w:pPr>
      <w:r w:rsidRPr="00E94D3B">
        <w:rPr>
          <w:rFonts w:ascii="Times New Roman" w:hAnsi="Times New Roman"/>
          <w:b/>
          <w:color w:val="000000"/>
          <w:sz w:val="28"/>
          <w:lang w:val="ru-RU"/>
        </w:rPr>
        <w:t>ЛИЧНОСТНЫЕ РЕЗУЛЬТАТЫ​</w:t>
      </w:r>
    </w:p>
    <w:p w:rsidR="009A7093" w:rsidRPr="00E94D3B" w:rsidRDefault="009A7093">
      <w:pPr>
        <w:spacing w:after="0" w:line="264" w:lineRule="auto"/>
        <w:ind w:left="120"/>
        <w:jc w:val="both"/>
        <w:rPr>
          <w:lang w:val="ru-RU"/>
        </w:rPr>
      </w:pP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1) гражданского воспитания</w:t>
      </w:r>
      <w:r w:rsidRPr="00E94D3B">
        <w:rPr>
          <w:rFonts w:ascii="Times New Roman" w:hAnsi="Times New Roman"/>
          <w:color w:val="000000"/>
          <w:sz w:val="28"/>
          <w:lang w:val="ru-RU"/>
        </w:rPr>
        <w:t>:</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2) патриотического воспитания: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3) духовно-нравственного воспитания: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нравственного сознания, этического поведения;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4) формирования культуры здоровья: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5) трудового воспитания: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уважения к труду, людям труда и результатам трудовой деятельности;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6) экологического воспитания: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7) ценности научного познания: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интереса к познанию, исследовательской деятельности;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интереса к особенностям труда в различных сферах профессиональной деятельности.</w:t>
      </w:r>
    </w:p>
    <w:p w:rsidR="009A7093" w:rsidRPr="00E94D3B" w:rsidRDefault="009A7093">
      <w:pPr>
        <w:spacing w:after="0"/>
        <w:ind w:left="120"/>
        <w:rPr>
          <w:lang w:val="ru-RU"/>
        </w:rPr>
      </w:pPr>
    </w:p>
    <w:p w:rsidR="009A7093" w:rsidRPr="00E94D3B" w:rsidRDefault="00A11C34">
      <w:pPr>
        <w:spacing w:after="0"/>
        <w:ind w:left="120"/>
        <w:rPr>
          <w:lang w:val="ru-RU"/>
        </w:rPr>
      </w:pPr>
      <w:r w:rsidRPr="00E94D3B">
        <w:rPr>
          <w:rFonts w:ascii="Times New Roman" w:hAnsi="Times New Roman"/>
          <w:b/>
          <w:color w:val="000000"/>
          <w:sz w:val="28"/>
          <w:lang w:val="ru-RU"/>
        </w:rPr>
        <w:lastRenderedPageBreak/>
        <w:t>МЕТАПРЕДМЕТНЫЕ РЕЗУЛЬТАТЫ</w:t>
      </w:r>
    </w:p>
    <w:p w:rsidR="009A7093" w:rsidRPr="00E94D3B" w:rsidRDefault="009A7093">
      <w:pPr>
        <w:spacing w:after="0"/>
        <w:ind w:left="120"/>
        <w:rPr>
          <w:lang w:val="ru-RU"/>
        </w:rPr>
      </w:pP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9A7093" w:rsidRPr="00E94D3B" w:rsidRDefault="009A7093">
      <w:pPr>
        <w:spacing w:after="0" w:line="264" w:lineRule="auto"/>
        <w:ind w:left="120"/>
        <w:rPr>
          <w:lang w:val="ru-RU"/>
        </w:rPr>
      </w:pPr>
    </w:p>
    <w:p w:rsidR="009A7093" w:rsidRPr="00E94D3B" w:rsidRDefault="00A11C34">
      <w:pPr>
        <w:spacing w:after="0" w:line="264" w:lineRule="auto"/>
        <w:ind w:left="120"/>
        <w:rPr>
          <w:lang w:val="ru-RU"/>
        </w:rPr>
      </w:pPr>
      <w:r w:rsidRPr="00E94D3B">
        <w:rPr>
          <w:rFonts w:ascii="Times New Roman" w:hAnsi="Times New Roman"/>
          <w:b/>
          <w:color w:val="000000"/>
          <w:sz w:val="28"/>
          <w:lang w:val="ru-RU"/>
        </w:rPr>
        <w:t>Познавательные универсальные учебные действия</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1) базовые логические действия: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выбирать основания и критерии для классификации веществ и химических реакций;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устанавливать причинно-следственные связи между изучаемыми явлениями;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E94D3B">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2) базовые исследовательские действия: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владеть основами методов научного познания веществ и химических реакций;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3) работа с информацией: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9A7093" w:rsidRPr="00E94D3B" w:rsidRDefault="009A7093">
      <w:pPr>
        <w:spacing w:after="0"/>
        <w:ind w:left="120"/>
        <w:rPr>
          <w:lang w:val="ru-RU"/>
        </w:rPr>
      </w:pPr>
    </w:p>
    <w:p w:rsidR="009A7093" w:rsidRPr="00E94D3B" w:rsidRDefault="00A11C34">
      <w:pPr>
        <w:spacing w:after="0"/>
        <w:ind w:firstLine="600"/>
        <w:rPr>
          <w:lang w:val="ru-RU"/>
        </w:rPr>
      </w:pPr>
      <w:r w:rsidRPr="00E94D3B">
        <w:rPr>
          <w:rFonts w:ascii="Times New Roman" w:hAnsi="Times New Roman"/>
          <w:color w:val="000000"/>
          <w:sz w:val="28"/>
          <w:lang w:val="ru-RU"/>
        </w:rPr>
        <w:t>использовать знаково-символические средства наглядности.</w:t>
      </w:r>
    </w:p>
    <w:p w:rsidR="009A7093" w:rsidRPr="00E94D3B" w:rsidRDefault="009A7093">
      <w:pPr>
        <w:spacing w:after="0"/>
        <w:ind w:left="120"/>
        <w:rPr>
          <w:lang w:val="ru-RU"/>
        </w:rPr>
      </w:pPr>
    </w:p>
    <w:p w:rsidR="009A7093" w:rsidRPr="00E94D3B" w:rsidRDefault="009A7093">
      <w:pPr>
        <w:spacing w:after="0"/>
        <w:ind w:left="120"/>
        <w:rPr>
          <w:lang w:val="ru-RU"/>
        </w:rPr>
      </w:pPr>
    </w:p>
    <w:p w:rsidR="009A7093" w:rsidRPr="00E94D3B" w:rsidRDefault="00A11C34">
      <w:pPr>
        <w:spacing w:after="0"/>
        <w:ind w:firstLine="600"/>
        <w:rPr>
          <w:lang w:val="ru-RU"/>
        </w:rPr>
      </w:pPr>
      <w:r w:rsidRPr="00E94D3B">
        <w:rPr>
          <w:rFonts w:ascii="Times New Roman" w:hAnsi="Times New Roman"/>
          <w:b/>
          <w:color w:val="000000"/>
          <w:sz w:val="28"/>
          <w:lang w:val="ru-RU"/>
        </w:rPr>
        <w:t>Коммуникативные универсальные учебные действия:</w:t>
      </w:r>
    </w:p>
    <w:p w:rsidR="009A7093" w:rsidRPr="00E94D3B" w:rsidRDefault="009A7093">
      <w:pPr>
        <w:spacing w:after="0"/>
        <w:ind w:left="120"/>
        <w:rPr>
          <w:lang w:val="ru-RU"/>
        </w:rPr>
      </w:pPr>
    </w:p>
    <w:p w:rsidR="009A7093" w:rsidRPr="00E94D3B" w:rsidRDefault="00A11C34">
      <w:pPr>
        <w:spacing w:after="0"/>
        <w:ind w:firstLine="600"/>
        <w:rPr>
          <w:lang w:val="ru-RU"/>
        </w:rPr>
      </w:pPr>
      <w:r w:rsidRPr="00E94D3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A7093" w:rsidRPr="00E94D3B" w:rsidRDefault="009A7093">
      <w:pPr>
        <w:spacing w:after="0"/>
        <w:ind w:left="120"/>
        <w:rPr>
          <w:lang w:val="ru-RU"/>
        </w:rPr>
      </w:pP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A7093" w:rsidRPr="00E94D3B" w:rsidRDefault="009A7093">
      <w:pPr>
        <w:spacing w:after="0"/>
        <w:ind w:left="120"/>
        <w:rPr>
          <w:lang w:val="ru-RU"/>
        </w:rPr>
      </w:pPr>
    </w:p>
    <w:p w:rsidR="009A7093" w:rsidRPr="00E94D3B" w:rsidRDefault="009A7093">
      <w:pPr>
        <w:spacing w:after="0"/>
        <w:ind w:left="120"/>
        <w:rPr>
          <w:lang w:val="ru-RU"/>
        </w:rPr>
      </w:pP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Регулятивные универсальные учебные действия:</w:t>
      </w:r>
    </w:p>
    <w:p w:rsidR="009A7093" w:rsidRPr="00E94D3B" w:rsidRDefault="009A7093">
      <w:pPr>
        <w:spacing w:after="0" w:line="264" w:lineRule="auto"/>
        <w:ind w:left="120"/>
        <w:jc w:val="both"/>
        <w:rPr>
          <w:lang w:val="ru-RU"/>
        </w:rPr>
      </w:pP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A7093" w:rsidRPr="00E94D3B" w:rsidRDefault="009A7093">
      <w:pPr>
        <w:spacing w:after="0"/>
        <w:ind w:left="120"/>
        <w:rPr>
          <w:lang w:val="ru-RU"/>
        </w:rPr>
      </w:pP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осуществлять самоконтроль деятельности на основе самоанализа и самооценки.</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ПРЕДМЕТНЫЕ РЕЗУЛЬТАТЫ</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9A7093" w:rsidRPr="00E94D3B" w:rsidRDefault="009A7093">
      <w:pPr>
        <w:spacing w:after="0" w:line="264" w:lineRule="auto"/>
        <w:ind w:left="120"/>
        <w:jc w:val="both"/>
        <w:rPr>
          <w:lang w:val="ru-RU"/>
        </w:rPr>
      </w:pPr>
      <w:bookmarkStart w:id="7" w:name="_Toc139840030"/>
      <w:bookmarkEnd w:id="7"/>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t>10 КЛАСС</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Предметные результаты освоения курса «Органическая химия» отражают:</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E94D3B">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E94D3B">
        <w:rPr>
          <w:rFonts w:ascii="Times New Roman" w:hAnsi="Times New Roman"/>
          <w:color w:val="000000"/>
          <w:sz w:val="28"/>
          <w:lang w:val="ru-RU"/>
        </w:rPr>
        <w:t xml:space="preserve">-, </w:t>
      </w:r>
      <w:r>
        <w:rPr>
          <w:rFonts w:ascii="Times New Roman" w:hAnsi="Times New Roman"/>
          <w:color w:val="000000"/>
          <w:sz w:val="28"/>
        </w:rPr>
        <w:t>p</w:t>
      </w:r>
      <w:r w:rsidRPr="00E94D3B">
        <w:rPr>
          <w:rFonts w:ascii="Times New Roman" w:hAnsi="Times New Roman"/>
          <w:color w:val="000000"/>
          <w:sz w:val="28"/>
          <w:lang w:val="ru-RU"/>
        </w:rPr>
        <w:t xml:space="preserve">-, </w:t>
      </w:r>
      <w:r>
        <w:rPr>
          <w:rFonts w:ascii="Times New Roman" w:hAnsi="Times New Roman"/>
          <w:color w:val="000000"/>
          <w:sz w:val="28"/>
        </w:rPr>
        <w:t>d</w:t>
      </w:r>
      <w:r w:rsidRPr="00E94D3B">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E94D3B">
        <w:rPr>
          <w:rFonts w:ascii="Times New Roman" w:hAnsi="Times New Roman"/>
          <w:color w:val="000000"/>
          <w:sz w:val="28"/>
          <w:lang w:val="ru-RU"/>
        </w:rPr>
        <w:t xml:space="preserve"> и </w:t>
      </w:r>
      <w:r>
        <w:rPr>
          <w:rFonts w:ascii="Times New Roman" w:hAnsi="Times New Roman"/>
          <w:color w:val="000000"/>
          <w:sz w:val="28"/>
        </w:rPr>
        <w:t>II</w:t>
      </w:r>
      <w:r w:rsidRPr="00E94D3B">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выявлять характерные признаки понятий, устанавливать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умений: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E94D3B">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E94D3B">
        <w:rPr>
          <w:rFonts w:ascii="Times New Roman" w:hAnsi="Times New Roman"/>
          <w:color w:val="000000"/>
          <w:sz w:val="28"/>
          <w:lang w:val="ru-RU"/>
        </w:rPr>
        <w:t xml:space="preserve">- и </w:t>
      </w:r>
      <w:r>
        <w:rPr>
          <w:rFonts w:ascii="Times New Roman" w:hAnsi="Times New Roman"/>
          <w:color w:val="000000"/>
          <w:sz w:val="28"/>
        </w:rPr>
        <w:t>π</w:t>
      </w:r>
      <w:r w:rsidRPr="00E94D3B">
        <w:rPr>
          <w:rFonts w:ascii="Times New Roman" w:hAnsi="Times New Roman"/>
          <w:color w:val="000000"/>
          <w:sz w:val="28"/>
          <w:lang w:val="ru-RU"/>
        </w:rPr>
        <w:t>-связь, водородная связь);</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E94D3B">
        <w:rPr>
          <w:rFonts w:ascii="Times New Roman" w:hAnsi="Times New Roman"/>
          <w:color w:val="000000"/>
          <w:sz w:val="28"/>
          <w:lang w:val="ru-RU"/>
        </w:rPr>
        <w:t xml:space="preserve">- и </w:t>
      </w:r>
      <w:r>
        <w:rPr>
          <w:rFonts w:ascii="Times New Roman" w:hAnsi="Times New Roman"/>
          <w:color w:val="000000"/>
          <w:sz w:val="28"/>
        </w:rPr>
        <w:t>π</w:t>
      </w:r>
      <w:r w:rsidRPr="00E94D3B">
        <w:rPr>
          <w:rFonts w:ascii="Times New Roman" w:hAnsi="Times New Roman"/>
          <w:color w:val="000000"/>
          <w:sz w:val="28"/>
          <w:lang w:val="ru-RU"/>
        </w:rPr>
        <w:t>-связи), взаимного влияния атомов и групп атомов в молекулах;</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применять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E94D3B">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E94D3B">
        <w:rPr>
          <w:rFonts w:ascii="Times New Roman" w:hAnsi="Times New Roman"/>
          <w:i/>
          <w:color w:val="000000"/>
          <w:sz w:val="28"/>
          <w:lang w:val="ru-RU"/>
        </w:rPr>
        <w:t xml:space="preserve"> и </w:t>
      </w:r>
      <w:r w:rsidRPr="00E94D3B">
        <w:rPr>
          <w:rFonts w:ascii="Times New Roman" w:hAnsi="Times New Roman"/>
          <w:color w:val="000000"/>
          <w:sz w:val="28"/>
          <w:lang w:val="ru-RU"/>
        </w:rPr>
        <w:t xml:space="preserve">оценивать их достоверность;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сформированность умений: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9A7093" w:rsidRPr="00E94D3B" w:rsidRDefault="00A11C34">
      <w:pPr>
        <w:spacing w:after="0" w:line="264" w:lineRule="auto"/>
        <w:ind w:firstLine="600"/>
        <w:jc w:val="both"/>
        <w:rPr>
          <w:lang w:val="ru-RU"/>
        </w:rPr>
      </w:pPr>
      <w:r w:rsidRPr="00E94D3B">
        <w:rPr>
          <w:rFonts w:ascii="Times New Roman" w:hAnsi="Times New Roman"/>
          <w:b/>
          <w:color w:val="000000"/>
          <w:sz w:val="28"/>
          <w:lang w:val="ru-RU"/>
        </w:rPr>
        <w:lastRenderedPageBreak/>
        <w:t>11 КЛАСС</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Предметные результаты освоения курса «Общая и неорганическая химия» отражают:</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E94D3B">
        <w:rPr>
          <w:rFonts w:ascii="Times New Roman" w:hAnsi="Times New Roman"/>
          <w:color w:val="000000"/>
          <w:sz w:val="28"/>
          <w:lang w:val="ru-RU"/>
        </w:rPr>
        <w:t xml:space="preserve">-, </w:t>
      </w:r>
      <w:r>
        <w:rPr>
          <w:rFonts w:ascii="Times New Roman" w:hAnsi="Times New Roman"/>
          <w:color w:val="000000"/>
          <w:sz w:val="28"/>
        </w:rPr>
        <w:t>p</w:t>
      </w:r>
      <w:r w:rsidRPr="00E94D3B">
        <w:rPr>
          <w:rFonts w:ascii="Times New Roman" w:hAnsi="Times New Roman"/>
          <w:color w:val="000000"/>
          <w:sz w:val="28"/>
          <w:lang w:val="ru-RU"/>
        </w:rPr>
        <w:t xml:space="preserve">-, </w:t>
      </w:r>
      <w:r>
        <w:rPr>
          <w:rFonts w:ascii="Times New Roman" w:hAnsi="Times New Roman"/>
          <w:color w:val="000000"/>
          <w:sz w:val="28"/>
        </w:rPr>
        <w:t>d</w:t>
      </w:r>
      <w:r w:rsidRPr="00E94D3B">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E94D3B">
        <w:rPr>
          <w:rFonts w:ascii="Times New Roman" w:hAnsi="Times New Roman"/>
          <w:color w:val="000000"/>
          <w:sz w:val="28"/>
          <w:lang w:val="ru-RU"/>
        </w:rPr>
        <w:t>) и тривиальные названия отдельных веществ;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E94D3B">
        <w:rPr>
          <w:rFonts w:ascii="Times New Roman" w:hAnsi="Times New Roman"/>
          <w:color w:val="000000"/>
          <w:sz w:val="28"/>
          <w:lang w:val="ru-RU"/>
        </w:rPr>
        <w:t xml:space="preserve">-, </w:t>
      </w:r>
      <w:r>
        <w:rPr>
          <w:rFonts w:ascii="Times New Roman" w:hAnsi="Times New Roman"/>
          <w:color w:val="000000"/>
          <w:sz w:val="28"/>
        </w:rPr>
        <w:t>p</w:t>
      </w:r>
      <w:r w:rsidRPr="00E94D3B">
        <w:rPr>
          <w:rFonts w:ascii="Times New Roman" w:hAnsi="Times New Roman"/>
          <w:color w:val="000000"/>
          <w:sz w:val="28"/>
          <w:lang w:val="ru-RU"/>
        </w:rPr>
        <w:t xml:space="preserve">-, </w:t>
      </w:r>
      <w:r>
        <w:rPr>
          <w:rFonts w:ascii="Times New Roman" w:hAnsi="Times New Roman"/>
          <w:color w:val="000000"/>
          <w:sz w:val="28"/>
        </w:rPr>
        <w:t>d</w:t>
      </w:r>
      <w:r w:rsidRPr="00E94D3B">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их достоверность;</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9A7093" w:rsidRPr="00E94D3B" w:rsidRDefault="00A11C34">
      <w:pPr>
        <w:spacing w:after="0" w:line="264" w:lineRule="auto"/>
        <w:ind w:firstLine="600"/>
        <w:jc w:val="both"/>
        <w:rPr>
          <w:lang w:val="ru-RU"/>
        </w:rPr>
      </w:pPr>
      <w:r w:rsidRPr="00E94D3B">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химическую информацию, перерабатывать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её и использовать</w:t>
      </w:r>
      <w:r w:rsidRPr="00E94D3B">
        <w:rPr>
          <w:rFonts w:ascii="Times New Roman" w:hAnsi="Times New Roman"/>
          <w:i/>
          <w:color w:val="000000"/>
          <w:sz w:val="28"/>
          <w:lang w:val="ru-RU"/>
        </w:rPr>
        <w:t xml:space="preserve"> </w:t>
      </w:r>
      <w:r w:rsidRPr="00E94D3B">
        <w:rPr>
          <w:rFonts w:ascii="Times New Roman" w:hAnsi="Times New Roman"/>
          <w:color w:val="000000"/>
          <w:sz w:val="28"/>
          <w:lang w:val="ru-RU"/>
        </w:rPr>
        <w:t>в соответствии с поставленной учебной задачей.</w:t>
      </w:r>
    </w:p>
    <w:p w:rsidR="009A7093" w:rsidRPr="00E94D3B" w:rsidRDefault="009A7093">
      <w:pPr>
        <w:rPr>
          <w:lang w:val="ru-RU"/>
        </w:rPr>
        <w:sectPr w:rsidR="009A7093" w:rsidRPr="00E94D3B">
          <w:pgSz w:w="11906" w:h="16383"/>
          <w:pgMar w:top="1134" w:right="850" w:bottom="1134" w:left="1701" w:header="720" w:footer="720" w:gutter="0"/>
          <w:cols w:space="720"/>
        </w:sectPr>
      </w:pPr>
    </w:p>
    <w:p w:rsidR="009A7093" w:rsidRDefault="00A11C34">
      <w:pPr>
        <w:spacing w:after="0"/>
        <w:ind w:left="120"/>
      </w:pPr>
      <w:bookmarkStart w:id="8" w:name="block-18392134"/>
      <w:bookmarkEnd w:id="6"/>
      <w:r w:rsidRPr="00E94D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7093" w:rsidRDefault="00A11C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2426"/>
        <w:gridCol w:w="3268"/>
        <w:gridCol w:w="2047"/>
      </w:tblGrid>
      <w:tr w:rsidR="009A7093">
        <w:trPr>
          <w:trHeight w:val="144"/>
          <w:tblCellSpacing w:w="20" w:type="nil"/>
        </w:trPr>
        <w:tc>
          <w:tcPr>
            <w:tcW w:w="622"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 п/п </w:t>
            </w:r>
          </w:p>
          <w:p w:rsidR="009A7093" w:rsidRDefault="009A7093">
            <w:pPr>
              <w:spacing w:after="0"/>
              <w:ind w:left="135"/>
            </w:pPr>
          </w:p>
        </w:tc>
        <w:tc>
          <w:tcPr>
            <w:tcW w:w="3344"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Наименование разделов и тем программы </w:t>
            </w:r>
          </w:p>
          <w:p w:rsidR="009A7093" w:rsidRDefault="009A7093">
            <w:pPr>
              <w:spacing w:after="0"/>
              <w:ind w:left="135"/>
            </w:pPr>
          </w:p>
        </w:tc>
        <w:tc>
          <w:tcPr>
            <w:tcW w:w="1544" w:type="dxa"/>
            <w:tcMar>
              <w:top w:w="50" w:type="dxa"/>
              <w:left w:w="100" w:type="dxa"/>
            </w:tcMar>
            <w:vAlign w:val="center"/>
          </w:tcPr>
          <w:p w:rsidR="009A7093" w:rsidRDefault="00A11C34">
            <w:pPr>
              <w:spacing w:after="0"/>
            </w:pPr>
            <w:r>
              <w:rPr>
                <w:rFonts w:ascii="Times New Roman" w:hAnsi="Times New Roman"/>
                <w:b/>
                <w:color w:val="000000"/>
                <w:sz w:val="24"/>
              </w:rPr>
              <w:t>Количество часов</w:t>
            </w:r>
          </w:p>
        </w:tc>
        <w:tc>
          <w:tcPr>
            <w:tcW w:w="3268"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Электронные (цифровые) образовательные ресурсы </w:t>
            </w:r>
          </w:p>
          <w:p w:rsidR="009A7093" w:rsidRDefault="009A7093">
            <w:pPr>
              <w:spacing w:after="0"/>
              <w:ind w:left="135"/>
            </w:pPr>
          </w:p>
        </w:tc>
        <w:tc>
          <w:tcPr>
            <w:tcW w:w="1924"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Корректировка </w:t>
            </w:r>
          </w:p>
          <w:p w:rsidR="009A7093" w:rsidRDefault="009A7093">
            <w:pPr>
              <w:spacing w:after="0"/>
              <w:ind w:left="135"/>
            </w:pPr>
          </w:p>
        </w:tc>
      </w:tr>
      <w:tr w:rsidR="009A7093">
        <w:trPr>
          <w:trHeight w:val="144"/>
          <w:tblCellSpacing w:w="20" w:type="nil"/>
        </w:trPr>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c>
          <w:tcPr>
            <w:tcW w:w="1544" w:type="dxa"/>
            <w:tcMar>
              <w:top w:w="50" w:type="dxa"/>
              <w:left w:w="100" w:type="dxa"/>
            </w:tcMar>
            <w:vAlign w:val="center"/>
          </w:tcPr>
          <w:p w:rsidR="009A7093" w:rsidRDefault="00A11C34">
            <w:pPr>
              <w:spacing w:after="0"/>
              <w:ind w:left="135"/>
            </w:pPr>
            <w:r>
              <w:rPr>
                <w:rFonts w:ascii="Times New Roman" w:hAnsi="Times New Roman"/>
                <w:b/>
                <w:color w:val="000000"/>
                <w:sz w:val="24"/>
              </w:rPr>
              <w:t xml:space="preserve">Всего </w:t>
            </w:r>
          </w:p>
          <w:p w:rsidR="009A7093" w:rsidRDefault="009A7093">
            <w:pPr>
              <w:spacing w:after="0"/>
              <w:ind w:left="135"/>
            </w:pPr>
          </w:p>
        </w:tc>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r>
      <w:tr w:rsidR="009A7093" w:rsidRPr="00D4383B">
        <w:trPr>
          <w:trHeight w:val="144"/>
          <w:tblCellSpacing w:w="20" w:type="nil"/>
        </w:trPr>
        <w:tc>
          <w:tcPr>
            <w:tcW w:w="0" w:type="auto"/>
            <w:gridSpan w:val="5"/>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b/>
                <w:color w:val="000000"/>
                <w:sz w:val="24"/>
                <w:lang w:val="ru-RU"/>
              </w:rPr>
              <w:t>Раздел 1.</w:t>
            </w:r>
            <w:r w:rsidRPr="00E94D3B">
              <w:rPr>
                <w:rFonts w:ascii="Times New Roman" w:hAnsi="Times New Roman"/>
                <w:color w:val="000000"/>
                <w:sz w:val="24"/>
                <w:lang w:val="ru-RU"/>
              </w:rPr>
              <w:t xml:space="preserve"> </w:t>
            </w:r>
            <w:r w:rsidRPr="00E94D3B">
              <w:rPr>
                <w:rFonts w:ascii="Times New Roman" w:hAnsi="Times New Roman"/>
                <w:b/>
                <w:color w:val="000000"/>
                <w:sz w:val="24"/>
                <w:lang w:val="ru-RU"/>
              </w:rPr>
              <w:t>Теоретические основы органической химии</w:t>
            </w: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1.1</w:t>
            </w:r>
          </w:p>
        </w:tc>
        <w:tc>
          <w:tcPr>
            <w:tcW w:w="3344"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544"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42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2.1</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Предельные углеводороды — алканы, циклоалканы</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5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2.2</w:t>
            </w:r>
          </w:p>
        </w:tc>
        <w:tc>
          <w:tcPr>
            <w:tcW w:w="3344"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Непредельные углеводороды: алкены, алкадиены, алкины</w:t>
            </w:r>
          </w:p>
        </w:tc>
        <w:tc>
          <w:tcPr>
            <w:tcW w:w="1544"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2.3</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Ароматические углеводороды (арены)</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8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2.4</w:t>
            </w:r>
          </w:p>
        </w:tc>
        <w:tc>
          <w:tcPr>
            <w:tcW w:w="3344"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Природные источники углеводородов и их переработка</w:t>
            </w:r>
          </w:p>
        </w:tc>
        <w:tc>
          <w:tcPr>
            <w:tcW w:w="1544"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2.5</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Галогенпроизводные углеводородов</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4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42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3.1</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Спирты. Фенол</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11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3.2</w:t>
            </w:r>
          </w:p>
        </w:tc>
        <w:tc>
          <w:tcPr>
            <w:tcW w:w="3344"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1544"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21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3.3</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Углеводы</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9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lastRenderedPageBreak/>
              <w:t>Итого по разделу</w:t>
            </w:r>
          </w:p>
        </w:tc>
        <w:tc>
          <w:tcPr>
            <w:tcW w:w="242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41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4.1</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Амины. Аминокислоты. Белки</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12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42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9A7093">
        <w:trPr>
          <w:trHeight w:val="144"/>
          <w:tblCellSpacing w:w="20" w:type="nil"/>
        </w:trPr>
        <w:tc>
          <w:tcPr>
            <w:tcW w:w="622" w:type="dxa"/>
            <w:tcMar>
              <w:top w:w="50" w:type="dxa"/>
              <w:left w:w="100" w:type="dxa"/>
            </w:tcMar>
            <w:vAlign w:val="center"/>
          </w:tcPr>
          <w:p w:rsidR="009A7093" w:rsidRDefault="00A11C34">
            <w:pPr>
              <w:spacing w:after="0"/>
            </w:pPr>
            <w:r>
              <w:rPr>
                <w:rFonts w:ascii="Times New Roman" w:hAnsi="Times New Roman"/>
                <w:color w:val="000000"/>
                <w:sz w:val="24"/>
              </w:rPr>
              <w:t>5.1</w:t>
            </w:r>
          </w:p>
        </w:tc>
        <w:tc>
          <w:tcPr>
            <w:tcW w:w="3344" w:type="dxa"/>
            <w:tcMar>
              <w:top w:w="50" w:type="dxa"/>
              <w:left w:w="100" w:type="dxa"/>
            </w:tcMar>
            <w:vAlign w:val="center"/>
          </w:tcPr>
          <w:p w:rsidR="009A7093" w:rsidRDefault="00A11C34">
            <w:pPr>
              <w:spacing w:after="0"/>
              <w:ind w:left="135"/>
            </w:pPr>
            <w:r>
              <w:rPr>
                <w:rFonts w:ascii="Times New Roman" w:hAnsi="Times New Roman"/>
                <w:color w:val="000000"/>
                <w:sz w:val="24"/>
              </w:rPr>
              <w:t>Высокомолекулярные соединения</w:t>
            </w:r>
          </w:p>
        </w:tc>
        <w:tc>
          <w:tcPr>
            <w:tcW w:w="1544"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6 </w:t>
            </w:r>
          </w:p>
        </w:tc>
        <w:tc>
          <w:tcPr>
            <w:tcW w:w="3268" w:type="dxa"/>
            <w:tcMar>
              <w:top w:w="50" w:type="dxa"/>
              <w:left w:w="100" w:type="dxa"/>
            </w:tcMar>
            <w:vAlign w:val="center"/>
          </w:tcPr>
          <w:p w:rsidR="009A7093" w:rsidRDefault="009A7093">
            <w:pPr>
              <w:spacing w:after="0"/>
              <w:ind w:left="135"/>
            </w:pPr>
          </w:p>
        </w:tc>
        <w:tc>
          <w:tcPr>
            <w:tcW w:w="1924"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42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2"/>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ОБЩЕЕ КОЛИЧЕСТВО ЧАСОВ ПО ПРОГРАММЕ</w:t>
            </w:r>
          </w:p>
        </w:tc>
        <w:tc>
          <w:tcPr>
            <w:tcW w:w="242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9A7093" w:rsidRDefault="009A7093"/>
        </w:tc>
      </w:tr>
    </w:tbl>
    <w:p w:rsidR="009A7093" w:rsidRDefault="009A7093">
      <w:pPr>
        <w:sectPr w:rsidR="009A7093">
          <w:pgSz w:w="16383" w:h="11906" w:orient="landscape"/>
          <w:pgMar w:top="1134" w:right="850" w:bottom="1134" w:left="1701" w:header="720" w:footer="720" w:gutter="0"/>
          <w:cols w:space="720"/>
        </w:sectPr>
      </w:pPr>
    </w:p>
    <w:p w:rsidR="009A7093" w:rsidRDefault="00A11C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7"/>
        <w:gridCol w:w="4464"/>
        <w:gridCol w:w="2539"/>
        <w:gridCol w:w="3608"/>
        <w:gridCol w:w="2047"/>
      </w:tblGrid>
      <w:tr w:rsidR="009A7093">
        <w:trPr>
          <w:trHeight w:val="144"/>
          <w:tblCellSpacing w:w="20" w:type="nil"/>
        </w:trPr>
        <w:tc>
          <w:tcPr>
            <w:tcW w:w="688"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 п/п </w:t>
            </w:r>
          </w:p>
          <w:p w:rsidR="009A7093" w:rsidRDefault="009A7093">
            <w:pPr>
              <w:spacing w:after="0"/>
              <w:ind w:left="135"/>
            </w:pPr>
          </w:p>
        </w:tc>
        <w:tc>
          <w:tcPr>
            <w:tcW w:w="2464"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Наименование разделов и тем программы </w:t>
            </w:r>
          </w:p>
          <w:p w:rsidR="009A7093" w:rsidRDefault="009A7093">
            <w:pPr>
              <w:spacing w:after="0"/>
              <w:ind w:left="135"/>
            </w:pPr>
          </w:p>
        </w:tc>
        <w:tc>
          <w:tcPr>
            <w:tcW w:w="1616" w:type="dxa"/>
            <w:tcMar>
              <w:top w:w="50" w:type="dxa"/>
              <w:left w:w="100" w:type="dxa"/>
            </w:tcMar>
            <w:vAlign w:val="center"/>
          </w:tcPr>
          <w:p w:rsidR="009A7093" w:rsidRDefault="00A11C34">
            <w:pPr>
              <w:spacing w:after="0"/>
            </w:pPr>
            <w:r>
              <w:rPr>
                <w:rFonts w:ascii="Times New Roman" w:hAnsi="Times New Roman"/>
                <w:b/>
                <w:color w:val="000000"/>
                <w:sz w:val="24"/>
              </w:rPr>
              <w:t>Количество часов</w:t>
            </w:r>
          </w:p>
        </w:tc>
        <w:tc>
          <w:tcPr>
            <w:tcW w:w="3608"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Электронные (цифровые) образовательные ресурсы </w:t>
            </w:r>
          </w:p>
          <w:p w:rsidR="009A7093" w:rsidRDefault="009A7093">
            <w:pPr>
              <w:spacing w:after="0"/>
              <w:ind w:left="135"/>
            </w:pPr>
          </w:p>
        </w:tc>
        <w:tc>
          <w:tcPr>
            <w:tcW w:w="2006"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Корректировка </w:t>
            </w:r>
          </w:p>
          <w:p w:rsidR="009A7093" w:rsidRDefault="009A7093">
            <w:pPr>
              <w:spacing w:after="0"/>
              <w:ind w:left="135"/>
            </w:pPr>
          </w:p>
        </w:tc>
      </w:tr>
      <w:tr w:rsidR="009A7093">
        <w:trPr>
          <w:trHeight w:val="144"/>
          <w:tblCellSpacing w:w="20" w:type="nil"/>
        </w:trPr>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c>
          <w:tcPr>
            <w:tcW w:w="1616" w:type="dxa"/>
            <w:tcMar>
              <w:top w:w="50" w:type="dxa"/>
              <w:left w:w="100" w:type="dxa"/>
            </w:tcMar>
            <w:vAlign w:val="center"/>
          </w:tcPr>
          <w:p w:rsidR="009A7093" w:rsidRDefault="00A11C34">
            <w:pPr>
              <w:spacing w:after="0"/>
              <w:ind w:left="135"/>
            </w:pPr>
            <w:r>
              <w:rPr>
                <w:rFonts w:ascii="Times New Roman" w:hAnsi="Times New Roman"/>
                <w:b/>
                <w:color w:val="000000"/>
                <w:sz w:val="24"/>
              </w:rPr>
              <w:t xml:space="preserve">Всего </w:t>
            </w:r>
          </w:p>
          <w:p w:rsidR="009A7093" w:rsidRDefault="009A7093">
            <w:pPr>
              <w:spacing w:after="0"/>
              <w:ind w:left="135"/>
            </w:pPr>
          </w:p>
        </w:tc>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9A7093">
        <w:trPr>
          <w:trHeight w:val="144"/>
          <w:tblCellSpacing w:w="20" w:type="nil"/>
        </w:trPr>
        <w:tc>
          <w:tcPr>
            <w:tcW w:w="688" w:type="dxa"/>
            <w:tcMar>
              <w:top w:w="50" w:type="dxa"/>
              <w:left w:w="100" w:type="dxa"/>
            </w:tcMar>
            <w:vAlign w:val="center"/>
          </w:tcPr>
          <w:p w:rsidR="009A7093" w:rsidRDefault="00A11C34">
            <w:pPr>
              <w:spacing w:after="0"/>
            </w:pPr>
            <w:r>
              <w:rPr>
                <w:rFonts w:ascii="Times New Roman" w:hAnsi="Times New Roman"/>
                <w:color w:val="000000"/>
                <w:sz w:val="24"/>
              </w:rPr>
              <w:t>1.1</w:t>
            </w:r>
          </w:p>
        </w:tc>
        <w:tc>
          <w:tcPr>
            <w:tcW w:w="2464"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61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9 </w:t>
            </w:r>
          </w:p>
        </w:tc>
        <w:tc>
          <w:tcPr>
            <w:tcW w:w="3608" w:type="dxa"/>
            <w:tcMar>
              <w:top w:w="50" w:type="dxa"/>
              <w:left w:w="100" w:type="dxa"/>
            </w:tcMar>
            <w:vAlign w:val="center"/>
          </w:tcPr>
          <w:p w:rsidR="009A7093" w:rsidRDefault="009A7093">
            <w:pPr>
              <w:spacing w:after="0"/>
              <w:ind w:left="135"/>
            </w:pPr>
          </w:p>
        </w:tc>
        <w:tc>
          <w:tcPr>
            <w:tcW w:w="2006" w:type="dxa"/>
            <w:tcMar>
              <w:top w:w="50" w:type="dxa"/>
              <w:left w:w="100" w:type="dxa"/>
            </w:tcMar>
            <w:vAlign w:val="center"/>
          </w:tcPr>
          <w:p w:rsidR="009A7093" w:rsidRDefault="009A7093">
            <w:pPr>
              <w:spacing w:after="0"/>
              <w:ind w:left="135"/>
            </w:pPr>
          </w:p>
        </w:tc>
      </w:tr>
      <w:tr w:rsidR="009A7093">
        <w:trPr>
          <w:trHeight w:val="144"/>
          <w:tblCellSpacing w:w="20" w:type="nil"/>
        </w:trPr>
        <w:tc>
          <w:tcPr>
            <w:tcW w:w="688" w:type="dxa"/>
            <w:tcMar>
              <w:top w:w="50" w:type="dxa"/>
              <w:left w:w="100" w:type="dxa"/>
            </w:tcMar>
            <w:vAlign w:val="center"/>
          </w:tcPr>
          <w:p w:rsidR="009A7093" w:rsidRDefault="00A11C34">
            <w:pPr>
              <w:spacing w:after="0"/>
            </w:pPr>
            <w:r>
              <w:rPr>
                <w:rFonts w:ascii="Times New Roman" w:hAnsi="Times New Roman"/>
                <w:color w:val="000000"/>
                <w:sz w:val="24"/>
              </w:rPr>
              <w:t>1.2</w:t>
            </w:r>
          </w:p>
        </w:tc>
        <w:tc>
          <w:tcPr>
            <w:tcW w:w="2464" w:type="dxa"/>
            <w:tcMar>
              <w:top w:w="50" w:type="dxa"/>
              <w:left w:w="100" w:type="dxa"/>
            </w:tcMar>
            <w:vAlign w:val="center"/>
          </w:tcPr>
          <w:p w:rsidR="009A7093" w:rsidRDefault="00A11C34">
            <w:pPr>
              <w:spacing w:after="0"/>
              <w:ind w:left="135"/>
            </w:pPr>
            <w:r>
              <w:rPr>
                <w:rFonts w:ascii="Times New Roman" w:hAnsi="Times New Roman"/>
                <w:color w:val="000000"/>
                <w:sz w:val="24"/>
              </w:rPr>
              <w:t>Строение вещества. Многообразие веществ</w:t>
            </w:r>
          </w:p>
        </w:tc>
        <w:tc>
          <w:tcPr>
            <w:tcW w:w="161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11 </w:t>
            </w:r>
          </w:p>
        </w:tc>
        <w:tc>
          <w:tcPr>
            <w:tcW w:w="3608" w:type="dxa"/>
            <w:tcMar>
              <w:top w:w="50" w:type="dxa"/>
              <w:left w:w="100" w:type="dxa"/>
            </w:tcMar>
            <w:vAlign w:val="center"/>
          </w:tcPr>
          <w:p w:rsidR="009A7093" w:rsidRDefault="009A7093">
            <w:pPr>
              <w:spacing w:after="0"/>
              <w:ind w:left="135"/>
            </w:pPr>
          </w:p>
        </w:tc>
        <w:tc>
          <w:tcPr>
            <w:tcW w:w="2006" w:type="dxa"/>
            <w:tcMar>
              <w:top w:w="50" w:type="dxa"/>
              <w:left w:w="100" w:type="dxa"/>
            </w:tcMar>
            <w:vAlign w:val="center"/>
          </w:tcPr>
          <w:p w:rsidR="009A7093" w:rsidRDefault="009A7093">
            <w:pPr>
              <w:spacing w:after="0"/>
              <w:ind w:left="135"/>
            </w:pPr>
          </w:p>
        </w:tc>
      </w:tr>
      <w:tr w:rsidR="009A7093">
        <w:trPr>
          <w:trHeight w:val="144"/>
          <w:tblCellSpacing w:w="20" w:type="nil"/>
        </w:trPr>
        <w:tc>
          <w:tcPr>
            <w:tcW w:w="688" w:type="dxa"/>
            <w:tcMar>
              <w:top w:w="50" w:type="dxa"/>
              <w:left w:w="100" w:type="dxa"/>
            </w:tcMar>
            <w:vAlign w:val="center"/>
          </w:tcPr>
          <w:p w:rsidR="009A7093" w:rsidRDefault="00A11C34">
            <w:pPr>
              <w:spacing w:after="0"/>
            </w:pPr>
            <w:r>
              <w:rPr>
                <w:rFonts w:ascii="Times New Roman" w:hAnsi="Times New Roman"/>
                <w:color w:val="000000"/>
                <w:sz w:val="24"/>
              </w:rPr>
              <w:t>1.3</w:t>
            </w:r>
          </w:p>
        </w:tc>
        <w:tc>
          <w:tcPr>
            <w:tcW w:w="2464" w:type="dxa"/>
            <w:tcMar>
              <w:top w:w="50" w:type="dxa"/>
              <w:left w:w="100" w:type="dxa"/>
            </w:tcMar>
            <w:vAlign w:val="center"/>
          </w:tcPr>
          <w:p w:rsidR="009A7093" w:rsidRDefault="00A11C34">
            <w:pPr>
              <w:spacing w:after="0"/>
              <w:ind w:left="135"/>
            </w:pPr>
            <w:r>
              <w:rPr>
                <w:rFonts w:ascii="Times New Roman" w:hAnsi="Times New Roman"/>
                <w:color w:val="000000"/>
                <w:sz w:val="24"/>
              </w:rPr>
              <w:t>Химические реакции</w:t>
            </w:r>
          </w:p>
        </w:tc>
        <w:tc>
          <w:tcPr>
            <w:tcW w:w="161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19 </w:t>
            </w:r>
          </w:p>
        </w:tc>
        <w:tc>
          <w:tcPr>
            <w:tcW w:w="3608" w:type="dxa"/>
            <w:tcMar>
              <w:top w:w="50" w:type="dxa"/>
              <w:left w:w="100" w:type="dxa"/>
            </w:tcMar>
            <w:vAlign w:val="center"/>
          </w:tcPr>
          <w:p w:rsidR="009A7093" w:rsidRDefault="009A7093">
            <w:pPr>
              <w:spacing w:after="0"/>
              <w:ind w:left="135"/>
            </w:pPr>
          </w:p>
        </w:tc>
        <w:tc>
          <w:tcPr>
            <w:tcW w:w="2006"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539"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39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9A7093">
        <w:trPr>
          <w:trHeight w:val="144"/>
          <w:tblCellSpacing w:w="20" w:type="nil"/>
        </w:trPr>
        <w:tc>
          <w:tcPr>
            <w:tcW w:w="688" w:type="dxa"/>
            <w:tcMar>
              <w:top w:w="50" w:type="dxa"/>
              <w:left w:w="100" w:type="dxa"/>
            </w:tcMar>
            <w:vAlign w:val="center"/>
          </w:tcPr>
          <w:p w:rsidR="009A7093" w:rsidRDefault="00A11C34">
            <w:pPr>
              <w:spacing w:after="0"/>
            </w:pPr>
            <w:r>
              <w:rPr>
                <w:rFonts w:ascii="Times New Roman" w:hAnsi="Times New Roman"/>
                <w:color w:val="000000"/>
                <w:sz w:val="24"/>
              </w:rPr>
              <w:t>2.1</w:t>
            </w:r>
          </w:p>
        </w:tc>
        <w:tc>
          <w:tcPr>
            <w:tcW w:w="2464" w:type="dxa"/>
            <w:tcMar>
              <w:top w:w="50" w:type="dxa"/>
              <w:left w:w="100" w:type="dxa"/>
            </w:tcMar>
            <w:vAlign w:val="center"/>
          </w:tcPr>
          <w:p w:rsidR="009A7093" w:rsidRDefault="00A11C34">
            <w:pPr>
              <w:spacing w:after="0"/>
              <w:ind w:left="135"/>
            </w:pPr>
            <w:r>
              <w:rPr>
                <w:rFonts w:ascii="Times New Roman" w:hAnsi="Times New Roman"/>
                <w:color w:val="000000"/>
                <w:sz w:val="24"/>
              </w:rPr>
              <w:t>Неметаллы</w:t>
            </w:r>
          </w:p>
        </w:tc>
        <w:tc>
          <w:tcPr>
            <w:tcW w:w="161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31 </w:t>
            </w:r>
          </w:p>
        </w:tc>
        <w:tc>
          <w:tcPr>
            <w:tcW w:w="3608" w:type="dxa"/>
            <w:tcMar>
              <w:top w:w="50" w:type="dxa"/>
              <w:left w:w="100" w:type="dxa"/>
            </w:tcMar>
            <w:vAlign w:val="center"/>
          </w:tcPr>
          <w:p w:rsidR="009A7093" w:rsidRDefault="009A7093">
            <w:pPr>
              <w:spacing w:after="0"/>
              <w:ind w:left="135"/>
            </w:pPr>
          </w:p>
        </w:tc>
        <w:tc>
          <w:tcPr>
            <w:tcW w:w="2006" w:type="dxa"/>
            <w:tcMar>
              <w:top w:w="50" w:type="dxa"/>
              <w:left w:w="100" w:type="dxa"/>
            </w:tcMar>
            <w:vAlign w:val="center"/>
          </w:tcPr>
          <w:p w:rsidR="009A7093" w:rsidRDefault="009A7093">
            <w:pPr>
              <w:spacing w:after="0"/>
              <w:ind w:left="135"/>
            </w:pPr>
          </w:p>
        </w:tc>
      </w:tr>
      <w:tr w:rsidR="009A7093">
        <w:trPr>
          <w:trHeight w:val="144"/>
          <w:tblCellSpacing w:w="20" w:type="nil"/>
        </w:trPr>
        <w:tc>
          <w:tcPr>
            <w:tcW w:w="688" w:type="dxa"/>
            <w:tcMar>
              <w:top w:w="50" w:type="dxa"/>
              <w:left w:w="100" w:type="dxa"/>
            </w:tcMar>
            <w:vAlign w:val="center"/>
          </w:tcPr>
          <w:p w:rsidR="009A7093" w:rsidRDefault="00A11C34">
            <w:pPr>
              <w:spacing w:after="0"/>
            </w:pPr>
            <w:r>
              <w:rPr>
                <w:rFonts w:ascii="Times New Roman" w:hAnsi="Times New Roman"/>
                <w:color w:val="000000"/>
                <w:sz w:val="24"/>
              </w:rPr>
              <w:t>2.2</w:t>
            </w:r>
          </w:p>
        </w:tc>
        <w:tc>
          <w:tcPr>
            <w:tcW w:w="2464" w:type="dxa"/>
            <w:tcMar>
              <w:top w:w="50" w:type="dxa"/>
              <w:left w:w="100" w:type="dxa"/>
            </w:tcMar>
            <w:vAlign w:val="center"/>
          </w:tcPr>
          <w:p w:rsidR="009A7093" w:rsidRDefault="00A11C34">
            <w:pPr>
              <w:spacing w:after="0"/>
              <w:ind w:left="135"/>
            </w:pPr>
            <w:r>
              <w:rPr>
                <w:rFonts w:ascii="Times New Roman" w:hAnsi="Times New Roman"/>
                <w:color w:val="000000"/>
                <w:sz w:val="24"/>
              </w:rPr>
              <w:t>Металлы</w:t>
            </w:r>
          </w:p>
        </w:tc>
        <w:tc>
          <w:tcPr>
            <w:tcW w:w="161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23 </w:t>
            </w:r>
          </w:p>
        </w:tc>
        <w:tc>
          <w:tcPr>
            <w:tcW w:w="3608" w:type="dxa"/>
            <w:tcMar>
              <w:top w:w="50" w:type="dxa"/>
              <w:left w:w="100" w:type="dxa"/>
            </w:tcMar>
            <w:vAlign w:val="center"/>
          </w:tcPr>
          <w:p w:rsidR="009A7093" w:rsidRDefault="009A7093">
            <w:pPr>
              <w:spacing w:after="0"/>
              <w:ind w:left="135"/>
            </w:pPr>
          </w:p>
        </w:tc>
        <w:tc>
          <w:tcPr>
            <w:tcW w:w="2006"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539"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54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5"/>
            <w:tcMar>
              <w:top w:w="50" w:type="dxa"/>
              <w:left w:w="100" w:type="dxa"/>
            </w:tcMar>
            <w:vAlign w:val="center"/>
          </w:tcPr>
          <w:p w:rsidR="009A7093" w:rsidRDefault="00A11C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9A7093">
        <w:trPr>
          <w:trHeight w:val="144"/>
          <w:tblCellSpacing w:w="20" w:type="nil"/>
        </w:trPr>
        <w:tc>
          <w:tcPr>
            <w:tcW w:w="688" w:type="dxa"/>
            <w:tcMar>
              <w:top w:w="50" w:type="dxa"/>
              <w:left w:w="100" w:type="dxa"/>
            </w:tcMar>
            <w:vAlign w:val="center"/>
          </w:tcPr>
          <w:p w:rsidR="009A7093" w:rsidRDefault="00A11C34">
            <w:pPr>
              <w:spacing w:after="0"/>
            </w:pPr>
            <w:r>
              <w:rPr>
                <w:rFonts w:ascii="Times New Roman" w:hAnsi="Times New Roman"/>
                <w:color w:val="000000"/>
                <w:sz w:val="24"/>
              </w:rPr>
              <w:t>3.1</w:t>
            </w:r>
          </w:p>
        </w:tc>
        <w:tc>
          <w:tcPr>
            <w:tcW w:w="2464"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Методы познания в химии. Химия и жизнь</w:t>
            </w:r>
          </w:p>
        </w:tc>
        <w:tc>
          <w:tcPr>
            <w:tcW w:w="161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9 </w:t>
            </w:r>
          </w:p>
        </w:tc>
        <w:tc>
          <w:tcPr>
            <w:tcW w:w="3608" w:type="dxa"/>
            <w:tcMar>
              <w:top w:w="50" w:type="dxa"/>
              <w:left w:w="100" w:type="dxa"/>
            </w:tcMar>
            <w:vAlign w:val="center"/>
          </w:tcPr>
          <w:p w:rsidR="009A7093" w:rsidRDefault="009A7093">
            <w:pPr>
              <w:spacing w:after="0"/>
              <w:ind w:left="135"/>
            </w:pPr>
          </w:p>
        </w:tc>
        <w:tc>
          <w:tcPr>
            <w:tcW w:w="2006"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Default="00A11C34">
            <w:pPr>
              <w:spacing w:after="0"/>
              <w:ind w:left="135"/>
            </w:pPr>
            <w:r>
              <w:rPr>
                <w:rFonts w:ascii="Times New Roman" w:hAnsi="Times New Roman"/>
                <w:color w:val="000000"/>
                <w:sz w:val="24"/>
              </w:rPr>
              <w:t>Итого по разделу</w:t>
            </w:r>
          </w:p>
        </w:tc>
        <w:tc>
          <w:tcPr>
            <w:tcW w:w="2539"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9A7093" w:rsidRDefault="009A7093"/>
        </w:tc>
      </w:tr>
      <w:tr w:rsidR="009A7093">
        <w:trPr>
          <w:trHeight w:val="144"/>
          <w:tblCellSpacing w:w="20" w:type="nil"/>
        </w:trPr>
        <w:tc>
          <w:tcPr>
            <w:tcW w:w="0" w:type="auto"/>
            <w:gridSpan w:val="2"/>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ОБЩЕЕ КОЛИЧЕСТВО ЧАСОВ ПО ПРОГРАММЕ</w:t>
            </w:r>
          </w:p>
        </w:tc>
        <w:tc>
          <w:tcPr>
            <w:tcW w:w="2539"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9A7093" w:rsidRDefault="009A7093"/>
        </w:tc>
      </w:tr>
    </w:tbl>
    <w:p w:rsidR="009A7093" w:rsidRDefault="009A7093">
      <w:pPr>
        <w:sectPr w:rsidR="009A7093">
          <w:pgSz w:w="16383" w:h="11906" w:orient="landscape"/>
          <w:pgMar w:top="1134" w:right="850" w:bottom="1134" w:left="1701" w:header="720" w:footer="720" w:gutter="0"/>
          <w:cols w:space="720"/>
        </w:sectPr>
      </w:pPr>
    </w:p>
    <w:p w:rsidR="009A7093" w:rsidRDefault="009A7093">
      <w:pPr>
        <w:sectPr w:rsidR="009A7093">
          <w:pgSz w:w="16383" w:h="11906" w:orient="landscape"/>
          <w:pgMar w:top="1134" w:right="850" w:bottom="1134" w:left="1701" w:header="720" w:footer="720" w:gutter="0"/>
          <w:cols w:space="720"/>
        </w:sectPr>
      </w:pPr>
    </w:p>
    <w:p w:rsidR="009A7093" w:rsidRDefault="00A11C34">
      <w:pPr>
        <w:spacing w:after="0"/>
        <w:ind w:left="120"/>
      </w:pPr>
      <w:bookmarkStart w:id="9" w:name="block-18392129"/>
      <w:bookmarkEnd w:id="8"/>
      <w:r>
        <w:rPr>
          <w:rFonts w:ascii="Times New Roman" w:hAnsi="Times New Roman"/>
          <w:b/>
          <w:color w:val="000000"/>
          <w:sz w:val="28"/>
        </w:rPr>
        <w:lastRenderedPageBreak/>
        <w:t xml:space="preserve"> ПОУРОЧНОЕ ПЛАНИРОВАНИЕ </w:t>
      </w:r>
    </w:p>
    <w:p w:rsidR="009A7093" w:rsidRDefault="00A11C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3"/>
        <w:gridCol w:w="5546"/>
        <w:gridCol w:w="1491"/>
        <w:gridCol w:w="1347"/>
        <w:gridCol w:w="2221"/>
        <w:gridCol w:w="2047"/>
      </w:tblGrid>
      <w:tr w:rsidR="009A7093" w:rsidTr="00E94D3B">
        <w:trPr>
          <w:trHeight w:val="144"/>
          <w:tblCellSpacing w:w="20" w:type="nil"/>
        </w:trPr>
        <w:tc>
          <w:tcPr>
            <w:tcW w:w="933"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 п/п </w:t>
            </w:r>
          </w:p>
          <w:p w:rsidR="009A7093" w:rsidRDefault="009A7093">
            <w:pPr>
              <w:spacing w:after="0"/>
              <w:ind w:left="135"/>
            </w:pPr>
          </w:p>
        </w:tc>
        <w:tc>
          <w:tcPr>
            <w:tcW w:w="5546" w:type="dxa"/>
            <w:vMerge w:val="restart"/>
            <w:tcMar>
              <w:top w:w="50" w:type="dxa"/>
              <w:left w:w="100" w:type="dxa"/>
            </w:tcMar>
            <w:vAlign w:val="center"/>
          </w:tcPr>
          <w:p w:rsidR="009A7093" w:rsidRDefault="00A11C34" w:rsidP="00E94D3B">
            <w:pPr>
              <w:spacing w:after="0"/>
              <w:ind w:left="135"/>
              <w:jc w:val="center"/>
            </w:pPr>
            <w:r>
              <w:rPr>
                <w:rFonts w:ascii="Times New Roman" w:hAnsi="Times New Roman"/>
                <w:b/>
                <w:color w:val="000000"/>
                <w:sz w:val="24"/>
              </w:rPr>
              <w:t>Тема урока</w:t>
            </w:r>
          </w:p>
          <w:p w:rsidR="009A7093" w:rsidRDefault="009A7093" w:rsidP="00E94D3B">
            <w:pPr>
              <w:spacing w:after="0"/>
              <w:ind w:left="135"/>
              <w:jc w:val="center"/>
            </w:pPr>
          </w:p>
        </w:tc>
        <w:tc>
          <w:tcPr>
            <w:tcW w:w="1491" w:type="dxa"/>
            <w:tcMar>
              <w:top w:w="50" w:type="dxa"/>
              <w:left w:w="100" w:type="dxa"/>
            </w:tcMar>
            <w:vAlign w:val="center"/>
          </w:tcPr>
          <w:p w:rsidR="009A7093" w:rsidRDefault="00A11C34" w:rsidP="00E94D3B">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A7093" w:rsidRDefault="00A11C34" w:rsidP="00E94D3B">
            <w:pPr>
              <w:spacing w:after="0"/>
              <w:ind w:left="135"/>
              <w:jc w:val="center"/>
            </w:pPr>
            <w:r>
              <w:rPr>
                <w:rFonts w:ascii="Times New Roman" w:hAnsi="Times New Roman"/>
                <w:b/>
                <w:color w:val="000000"/>
                <w:sz w:val="24"/>
              </w:rPr>
              <w:t>Дата изучения</w:t>
            </w:r>
          </w:p>
          <w:p w:rsidR="009A7093" w:rsidRDefault="009A7093" w:rsidP="00E94D3B">
            <w:pPr>
              <w:spacing w:after="0"/>
              <w:ind w:left="135"/>
              <w:jc w:val="center"/>
            </w:pPr>
          </w:p>
        </w:tc>
        <w:tc>
          <w:tcPr>
            <w:tcW w:w="2221" w:type="dxa"/>
            <w:vMerge w:val="restart"/>
            <w:tcMar>
              <w:top w:w="50" w:type="dxa"/>
              <w:left w:w="100" w:type="dxa"/>
            </w:tcMar>
            <w:vAlign w:val="center"/>
          </w:tcPr>
          <w:p w:rsidR="009A7093" w:rsidRDefault="00A11C34" w:rsidP="00E94D3B">
            <w:pPr>
              <w:spacing w:after="0"/>
              <w:ind w:left="135"/>
              <w:jc w:val="center"/>
            </w:pPr>
            <w:r>
              <w:rPr>
                <w:rFonts w:ascii="Times New Roman" w:hAnsi="Times New Roman"/>
                <w:b/>
                <w:color w:val="000000"/>
                <w:sz w:val="24"/>
              </w:rPr>
              <w:t>Электронные цифровые образовательные ресурсы</w:t>
            </w:r>
          </w:p>
          <w:p w:rsidR="009A7093" w:rsidRDefault="009A7093" w:rsidP="00E94D3B">
            <w:pPr>
              <w:spacing w:after="0"/>
              <w:ind w:left="135"/>
              <w:jc w:val="center"/>
            </w:pPr>
          </w:p>
        </w:tc>
        <w:tc>
          <w:tcPr>
            <w:tcW w:w="2047" w:type="dxa"/>
            <w:vMerge w:val="restart"/>
            <w:tcMar>
              <w:top w:w="50" w:type="dxa"/>
              <w:left w:w="100" w:type="dxa"/>
            </w:tcMar>
            <w:vAlign w:val="center"/>
          </w:tcPr>
          <w:p w:rsidR="009A7093" w:rsidRDefault="00A11C34" w:rsidP="00E94D3B">
            <w:pPr>
              <w:spacing w:after="0"/>
              <w:ind w:left="135"/>
              <w:jc w:val="center"/>
            </w:pPr>
            <w:r>
              <w:rPr>
                <w:rFonts w:ascii="Times New Roman" w:hAnsi="Times New Roman"/>
                <w:b/>
                <w:color w:val="000000"/>
                <w:sz w:val="24"/>
              </w:rPr>
              <w:t>Корректировка</w:t>
            </w:r>
          </w:p>
          <w:p w:rsidR="009A7093" w:rsidRDefault="009A7093" w:rsidP="00E94D3B">
            <w:pPr>
              <w:spacing w:after="0"/>
              <w:ind w:left="135"/>
              <w:jc w:val="center"/>
            </w:pPr>
          </w:p>
        </w:tc>
      </w:tr>
      <w:tr w:rsidR="009A7093" w:rsidTr="00E94D3B">
        <w:trPr>
          <w:trHeight w:val="144"/>
          <w:tblCellSpacing w:w="20" w:type="nil"/>
        </w:trPr>
        <w:tc>
          <w:tcPr>
            <w:tcW w:w="933" w:type="dxa"/>
            <w:vMerge/>
            <w:tcBorders>
              <w:top w:val="nil"/>
            </w:tcBorders>
            <w:tcMar>
              <w:top w:w="50" w:type="dxa"/>
              <w:left w:w="100" w:type="dxa"/>
            </w:tcMar>
          </w:tcPr>
          <w:p w:rsidR="009A7093" w:rsidRDefault="009A7093"/>
        </w:tc>
        <w:tc>
          <w:tcPr>
            <w:tcW w:w="5546" w:type="dxa"/>
            <w:vMerge/>
            <w:tcBorders>
              <w:top w:val="nil"/>
            </w:tcBorders>
            <w:tcMar>
              <w:top w:w="50" w:type="dxa"/>
              <w:left w:w="100" w:type="dxa"/>
            </w:tcMar>
          </w:tcPr>
          <w:p w:rsidR="009A7093" w:rsidRDefault="009A7093"/>
        </w:tc>
        <w:tc>
          <w:tcPr>
            <w:tcW w:w="1491" w:type="dxa"/>
            <w:tcMar>
              <w:top w:w="50" w:type="dxa"/>
              <w:left w:w="100" w:type="dxa"/>
            </w:tcMar>
            <w:vAlign w:val="center"/>
          </w:tcPr>
          <w:p w:rsidR="009A7093" w:rsidRDefault="00A11C34">
            <w:pPr>
              <w:spacing w:after="0"/>
              <w:ind w:left="135"/>
            </w:pPr>
            <w:r>
              <w:rPr>
                <w:rFonts w:ascii="Times New Roman" w:hAnsi="Times New Roman"/>
                <w:b/>
                <w:color w:val="000000"/>
                <w:sz w:val="24"/>
              </w:rPr>
              <w:t xml:space="preserve">Всего </w:t>
            </w:r>
          </w:p>
          <w:p w:rsidR="009A7093" w:rsidRDefault="009A7093">
            <w:pPr>
              <w:spacing w:after="0"/>
              <w:ind w:left="135"/>
            </w:pPr>
          </w:p>
        </w:tc>
        <w:tc>
          <w:tcPr>
            <w:tcW w:w="1347" w:type="dxa"/>
            <w:vMerge/>
            <w:tcBorders>
              <w:top w:val="nil"/>
            </w:tcBorders>
            <w:tcMar>
              <w:top w:w="50" w:type="dxa"/>
              <w:left w:w="100" w:type="dxa"/>
            </w:tcMar>
          </w:tcPr>
          <w:p w:rsidR="009A7093" w:rsidRDefault="009A7093"/>
        </w:tc>
        <w:tc>
          <w:tcPr>
            <w:tcW w:w="2221" w:type="dxa"/>
            <w:vMerge/>
            <w:tcBorders>
              <w:top w:val="nil"/>
            </w:tcBorders>
            <w:tcMar>
              <w:top w:w="50" w:type="dxa"/>
              <w:left w:w="100" w:type="dxa"/>
            </w:tcMar>
          </w:tcPr>
          <w:p w:rsidR="009A7093" w:rsidRDefault="009A7093"/>
        </w:tc>
        <w:tc>
          <w:tcPr>
            <w:tcW w:w="2047" w:type="dxa"/>
            <w:vMerge/>
            <w:tcBorders>
              <w:top w:val="nil"/>
            </w:tcBorders>
            <w:tcMar>
              <w:top w:w="50" w:type="dxa"/>
              <w:left w:w="100" w:type="dxa"/>
            </w:tcMar>
          </w:tcPr>
          <w:p w:rsidR="009A7093" w:rsidRDefault="009A7093"/>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E94D3B" w:rsidRPr="00E94D3B" w:rsidRDefault="00E94D3B">
            <w:pPr>
              <w:spacing w:after="0"/>
              <w:ind w:left="135"/>
              <w:rPr>
                <w:lang w:val="ru-RU"/>
              </w:rPr>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Теория строения органических соединений А. М. Бутлерова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E94D3B">
              <w:rPr>
                <w:rFonts w:ascii="Times New Roman" w:hAnsi="Times New Roman"/>
                <w:color w:val="000000"/>
                <w:sz w:val="24"/>
                <w:lang w:val="ru-RU"/>
              </w:rPr>
              <w:t>) органических веществ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Классификация реакций в органической химии</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Алканы: гомологический ряд, общая формула, номенклатура и изомерия, электронное и </w:t>
            </w:r>
            <w:r w:rsidRPr="00E94D3B">
              <w:rPr>
                <w:rFonts w:ascii="Times New Roman" w:hAnsi="Times New Roman"/>
                <w:color w:val="000000"/>
                <w:sz w:val="24"/>
                <w:lang w:val="ru-RU"/>
              </w:rPr>
              <w:lastRenderedPageBreak/>
              <w:t>пространственное строение молекул</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10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Физические и химические свойства алканов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Нахождение алканов в природе. Способы получения и применение алканов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13</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14</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15</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алкенов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1 по теме "Получение этилена и изучение его свойств"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20</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Химические свойства сопряжённых диенов</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алкадиенов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rsidP="00E94D3B">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22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23</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Химические свойства алкинов</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Качественные реакции на тройную связь</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алкинов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Решение задач: расчёты по уравнению химической реакции</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29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Химические свойства аренов: реакции замещения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31</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Особенности химических свойств стирола</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аренов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Генетическая связь между различными классами углеводородов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Природный газ. Попутные нефтяные газы</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Каменный уголь и продукты его переработки</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38</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 xml:space="preserve">Применение </w:t>
            </w:r>
            <w:r>
              <w:rPr>
                <w:rFonts w:ascii="Times New Roman" w:hAnsi="Times New Roman"/>
                <w:color w:val="000000"/>
                <w:sz w:val="24"/>
              </w:rPr>
              <w:lastRenderedPageBreak/>
              <w:t>продуктов переработки нефти</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39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Генетическая связь между различными классами углеводородов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разделу "Углеводороды"</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Контрольная работа по теме "Углеводороды"</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Химические свойства предельных одноатомных спиртов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одноатомных спиртов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49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многоатомных спиртов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50</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51</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Химические свойства фенола</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фенола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Альдегиды и кетоны: физические свойства; реакции присоединения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Реакции окисления и качественные реакции альдегидов и кетонов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альдегидов и кетонов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59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Изомерия и номенклатура карбоновых кислот, их физические свойства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Химические свойства предельных одноосновных карбоновых кислот</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Особенности свойств муравьиной кислоты. Многообразие карбоновых кислот</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63</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Понятие о производных карбоновых кислот</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Способы получения и применение карбоновых </w:t>
            </w:r>
            <w:r w:rsidRPr="00E94D3B">
              <w:rPr>
                <w:rFonts w:ascii="Times New Roman" w:hAnsi="Times New Roman"/>
                <w:color w:val="000000"/>
                <w:sz w:val="24"/>
                <w:lang w:val="ru-RU"/>
              </w:rPr>
              <w:lastRenderedPageBreak/>
              <w:t>кислот</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66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Сложные эфиры: гомологический ряд, общая формула, изомерия и номенклатура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Физические и химические свойства эфиров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69</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Жиры: строение, физические и химические свойства (гидролиз)</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71</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Расчёты по уравнениям химических реакций</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Моносахариды: физические свойства и нахождение в природе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78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Применение глюкозы, её значение в жизнедеятельности организма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79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81</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Понятие об искусственных волокнах</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разделу</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Контрольная работа по теме "Кислородсодержащие органические соединения"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86</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Химические свойства алифатических аминов</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Анилин: строение анилина, особенности химических свойств анилина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Способы получения и применение алифатических аминов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89</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90</w:t>
            </w:r>
          </w:p>
        </w:tc>
        <w:tc>
          <w:tcPr>
            <w:tcW w:w="5546"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Белки как природные полимеры; структуры белков</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92</w:t>
            </w:r>
          </w:p>
        </w:tc>
        <w:tc>
          <w:tcPr>
            <w:tcW w:w="5546" w:type="dxa"/>
            <w:tcMar>
              <w:top w:w="50" w:type="dxa"/>
              <w:left w:w="100" w:type="dxa"/>
            </w:tcMar>
            <w:vAlign w:val="center"/>
          </w:tcPr>
          <w:p w:rsidR="009A7093" w:rsidRDefault="00A11C34">
            <w:pPr>
              <w:spacing w:after="0"/>
              <w:ind w:left="135"/>
            </w:pPr>
            <w:r>
              <w:rPr>
                <w:rFonts w:ascii="Times New Roman" w:hAnsi="Times New Roman"/>
                <w:color w:val="000000"/>
                <w:sz w:val="24"/>
              </w:rPr>
              <w:t>Химические свойства белков</w:t>
            </w:r>
          </w:p>
        </w:tc>
        <w:tc>
          <w:tcPr>
            <w:tcW w:w="1491"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lastRenderedPageBreak/>
              <w:t>93</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94</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95</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96</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Контрольная работа по теме "Азотсодержащие органические соединения"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97</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98</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Пластмассы. Утилизация и переработка пластика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99</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Эластомеры: натуральный синтетические каучуки. Резина</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100</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101</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933" w:type="dxa"/>
            <w:tcMar>
              <w:top w:w="50" w:type="dxa"/>
              <w:left w:w="100" w:type="dxa"/>
            </w:tcMar>
            <w:vAlign w:val="center"/>
          </w:tcPr>
          <w:p w:rsidR="009A7093" w:rsidRDefault="00A11C34">
            <w:pPr>
              <w:spacing w:after="0"/>
            </w:pPr>
            <w:r>
              <w:rPr>
                <w:rFonts w:ascii="Times New Roman" w:hAnsi="Times New Roman"/>
                <w:color w:val="000000"/>
                <w:sz w:val="24"/>
              </w:rPr>
              <w:t>102</w:t>
            </w:r>
          </w:p>
        </w:tc>
        <w:tc>
          <w:tcPr>
            <w:tcW w:w="5546"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9A7093" w:rsidRDefault="009A7093">
            <w:pPr>
              <w:spacing w:after="0"/>
              <w:ind w:left="135"/>
            </w:pPr>
          </w:p>
        </w:tc>
        <w:tc>
          <w:tcPr>
            <w:tcW w:w="2221" w:type="dxa"/>
            <w:tcMar>
              <w:top w:w="50" w:type="dxa"/>
              <w:left w:w="100" w:type="dxa"/>
            </w:tcMar>
            <w:vAlign w:val="center"/>
          </w:tcPr>
          <w:p w:rsidR="009A7093" w:rsidRDefault="009A7093">
            <w:pPr>
              <w:spacing w:after="0"/>
              <w:ind w:left="135"/>
            </w:pPr>
          </w:p>
        </w:tc>
        <w:tc>
          <w:tcPr>
            <w:tcW w:w="2047" w:type="dxa"/>
            <w:tcMar>
              <w:top w:w="50" w:type="dxa"/>
              <w:left w:w="100" w:type="dxa"/>
            </w:tcMar>
            <w:vAlign w:val="center"/>
          </w:tcPr>
          <w:p w:rsidR="009A7093" w:rsidRDefault="009A7093">
            <w:pPr>
              <w:spacing w:after="0"/>
              <w:ind w:left="135"/>
            </w:pPr>
          </w:p>
        </w:tc>
      </w:tr>
      <w:tr w:rsidR="009A7093" w:rsidTr="00E94D3B">
        <w:trPr>
          <w:trHeight w:val="144"/>
          <w:tblCellSpacing w:w="20" w:type="nil"/>
        </w:trPr>
        <w:tc>
          <w:tcPr>
            <w:tcW w:w="6479" w:type="dxa"/>
            <w:gridSpan w:val="2"/>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5615" w:type="dxa"/>
            <w:gridSpan w:val="3"/>
            <w:tcMar>
              <w:top w:w="50" w:type="dxa"/>
              <w:left w:w="100" w:type="dxa"/>
            </w:tcMar>
            <w:vAlign w:val="center"/>
          </w:tcPr>
          <w:p w:rsidR="009A7093" w:rsidRDefault="009A7093"/>
        </w:tc>
      </w:tr>
    </w:tbl>
    <w:p w:rsidR="009A7093" w:rsidRDefault="009A7093">
      <w:pPr>
        <w:sectPr w:rsidR="009A7093">
          <w:pgSz w:w="16383" w:h="11906" w:orient="landscape"/>
          <w:pgMar w:top="1134" w:right="850" w:bottom="1134" w:left="1701" w:header="720" w:footer="720" w:gutter="0"/>
          <w:cols w:space="720"/>
        </w:sectPr>
      </w:pPr>
    </w:p>
    <w:p w:rsidR="009A7093" w:rsidRDefault="00A11C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2179"/>
        <w:gridCol w:w="1347"/>
        <w:gridCol w:w="2221"/>
        <w:gridCol w:w="2047"/>
      </w:tblGrid>
      <w:tr w:rsidR="009A7093">
        <w:trPr>
          <w:trHeight w:val="144"/>
          <w:tblCellSpacing w:w="20" w:type="nil"/>
        </w:trPr>
        <w:tc>
          <w:tcPr>
            <w:tcW w:w="522"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 п/п </w:t>
            </w:r>
          </w:p>
          <w:p w:rsidR="009A7093" w:rsidRDefault="009A7093">
            <w:pPr>
              <w:spacing w:after="0"/>
              <w:ind w:left="135"/>
            </w:pPr>
          </w:p>
        </w:tc>
        <w:tc>
          <w:tcPr>
            <w:tcW w:w="3960"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Тема урока </w:t>
            </w:r>
          </w:p>
          <w:p w:rsidR="009A7093" w:rsidRDefault="009A7093">
            <w:pPr>
              <w:spacing w:after="0"/>
              <w:ind w:left="135"/>
            </w:pPr>
          </w:p>
        </w:tc>
        <w:tc>
          <w:tcPr>
            <w:tcW w:w="1386" w:type="dxa"/>
            <w:tcMar>
              <w:top w:w="50" w:type="dxa"/>
              <w:left w:w="100" w:type="dxa"/>
            </w:tcMar>
            <w:vAlign w:val="center"/>
          </w:tcPr>
          <w:p w:rsidR="009A7093" w:rsidRDefault="00A11C34">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Дата изучения </w:t>
            </w:r>
          </w:p>
          <w:p w:rsidR="009A7093" w:rsidRDefault="009A7093">
            <w:pPr>
              <w:spacing w:after="0"/>
              <w:ind w:left="135"/>
            </w:pPr>
          </w:p>
        </w:tc>
        <w:tc>
          <w:tcPr>
            <w:tcW w:w="2095"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Электронные цифровые образовательные ресурсы </w:t>
            </w:r>
          </w:p>
          <w:p w:rsidR="009A7093" w:rsidRDefault="009A7093">
            <w:pPr>
              <w:spacing w:after="0"/>
              <w:ind w:left="135"/>
            </w:pPr>
          </w:p>
        </w:tc>
        <w:tc>
          <w:tcPr>
            <w:tcW w:w="1743" w:type="dxa"/>
            <w:vMerge w:val="restart"/>
            <w:tcMar>
              <w:top w:w="50" w:type="dxa"/>
              <w:left w:w="100" w:type="dxa"/>
            </w:tcMar>
            <w:vAlign w:val="center"/>
          </w:tcPr>
          <w:p w:rsidR="009A7093" w:rsidRDefault="00A11C34">
            <w:pPr>
              <w:spacing w:after="0"/>
              <w:ind w:left="135"/>
            </w:pPr>
            <w:r>
              <w:rPr>
                <w:rFonts w:ascii="Times New Roman" w:hAnsi="Times New Roman"/>
                <w:b/>
                <w:color w:val="000000"/>
                <w:sz w:val="24"/>
              </w:rPr>
              <w:t xml:space="preserve">Корректировка </w:t>
            </w:r>
          </w:p>
          <w:p w:rsidR="009A7093" w:rsidRDefault="009A7093">
            <w:pPr>
              <w:spacing w:after="0"/>
              <w:ind w:left="135"/>
            </w:pPr>
          </w:p>
        </w:tc>
      </w:tr>
      <w:tr w:rsidR="009A7093">
        <w:trPr>
          <w:trHeight w:val="144"/>
          <w:tblCellSpacing w:w="20" w:type="nil"/>
        </w:trPr>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c>
          <w:tcPr>
            <w:tcW w:w="1386" w:type="dxa"/>
            <w:tcMar>
              <w:top w:w="50" w:type="dxa"/>
              <w:left w:w="100" w:type="dxa"/>
            </w:tcMar>
            <w:vAlign w:val="center"/>
          </w:tcPr>
          <w:p w:rsidR="009A7093" w:rsidRDefault="00A11C34">
            <w:pPr>
              <w:spacing w:after="0"/>
              <w:ind w:left="135"/>
            </w:pPr>
            <w:r>
              <w:rPr>
                <w:rFonts w:ascii="Times New Roman" w:hAnsi="Times New Roman"/>
                <w:b/>
                <w:color w:val="000000"/>
                <w:sz w:val="24"/>
              </w:rPr>
              <w:t xml:space="preserve">Всего </w:t>
            </w:r>
          </w:p>
          <w:p w:rsidR="009A7093" w:rsidRDefault="009A7093">
            <w:pPr>
              <w:spacing w:after="0"/>
              <w:ind w:left="135"/>
            </w:pPr>
          </w:p>
        </w:tc>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c>
          <w:tcPr>
            <w:tcW w:w="0" w:type="auto"/>
            <w:vMerge/>
            <w:tcBorders>
              <w:top w:val="nil"/>
            </w:tcBorders>
            <w:tcMar>
              <w:top w:w="50" w:type="dxa"/>
              <w:left w:w="100" w:type="dxa"/>
            </w:tcMar>
          </w:tcPr>
          <w:p w:rsidR="009A7093" w:rsidRDefault="009A7093"/>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Строение электронных оболочек атомов, квантовые числа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E94D3B">
              <w:rPr>
                <w:rFonts w:ascii="Times New Roman" w:hAnsi="Times New Roman"/>
                <w:color w:val="000000"/>
                <w:sz w:val="24"/>
                <w:lang w:val="ru-RU"/>
              </w:rPr>
              <w:t xml:space="preserve">-, </w:t>
            </w:r>
            <w:r>
              <w:rPr>
                <w:rFonts w:ascii="Times New Roman" w:hAnsi="Times New Roman"/>
                <w:color w:val="000000"/>
                <w:sz w:val="24"/>
              </w:rPr>
              <w:t>p</w:t>
            </w:r>
            <w:r w:rsidRPr="00E94D3B">
              <w:rPr>
                <w:rFonts w:ascii="Times New Roman" w:hAnsi="Times New Roman"/>
                <w:color w:val="000000"/>
                <w:sz w:val="24"/>
                <w:lang w:val="ru-RU"/>
              </w:rPr>
              <w:t xml:space="preserve">-, </w:t>
            </w:r>
            <w:r>
              <w:rPr>
                <w:rFonts w:ascii="Times New Roman" w:hAnsi="Times New Roman"/>
                <w:color w:val="000000"/>
                <w:sz w:val="24"/>
              </w:rPr>
              <w:t>d</w:t>
            </w:r>
            <w:r w:rsidRPr="00E94D3B">
              <w:rPr>
                <w:rFonts w:ascii="Times New Roman" w:hAnsi="Times New Roman"/>
                <w:color w:val="000000"/>
                <w:sz w:val="24"/>
                <w:lang w:val="ru-RU"/>
              </w:rPr>
              <w:t xml:space="preserve">-, </w:t>
            </w:r>
            <w:r>
              <w:rPr>
                <w:rFonts w:ascii="Times New Roman" w:hAnsi="Times New Roman"/>
                <w:color w:val="000000"/>
                <w:sz w:val="24"/>
              </w:rPr>
              <w:t>f</w:t>
            </w:r>
            <w:r w:rsidRPr="00E94D3B">
              <w:rPr>
                <w:rFonts w:ascii="Times New Roman" w:hAnsi="Times New Roman"/>
                <w:color w:val="000000"/>
                <w:sz w:val="24"/>
                <w:lang w:val="ru-RU"/>
              </w:rPr>
              <w:t>-элементы)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Распределение электронов по атомным орбиталям</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Электронные конфигурации ионов. Электроотрицательность</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Систематизация и обобщение знаний по </w:t>
            </w:r>
            <w:r w:rsidRPr="00E94D3B">
              <w:rPr>
                <w:rFonts w:ascii="Times New Roman" w:hAnsi="Times New Roman"/>
                <w:color w:val="000000"/>
                <w:sz w:val="24"/>
                <w:lang w:val="ru-RU"/>
              </w:rPr>
              <w:lastRenderedPageBreak/>
              <w:t>теме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Представления о комплексных соединениях: состав и номенклатура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Понятие о дисперсных системах. Представление о коллоидных растворах</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15</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16</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Способы выражения концентрации растворов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17</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Классификация и номенклатура неорганических веществ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Тепловые эффекты химических реакций. Термохимические уравнения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Вычисления по уравнениям химических реакций и термохимическим уравнениям</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24</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25</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Гомогенные и гетерогенные реакции</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26</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27</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Обратимые и необратимые реакции. Химическое равновесие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29</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 xml:space="preserve">Степень </w:t>
            </w:r>
            <w:r>
              <w:rPr>
                <w:rFonts w:ascii="Times New Roman" w:hAnsi="Times New Roman"/>
                <w:color w:val="000000"/>
                <w:sz w:val="24"/>
              </w:rPr>
              <w:lastRenderedPageBreak/>
              <w:t>диссоциации</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lastRenderedPageBreak/>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Гидролиз солей. Реакции, протекающие в растворах электролитов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3 по теме "Химические реакции в растворах электролитов"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Метод электронного (электонно-ионного) баланса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Электролиз растворов и расплавов веществ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36</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37</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 "Химические реакции"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39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Контрольная работа по теме "Химические реакции"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40</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Аллотропия неметаллов (на примере кислорода, серы, фосфора и углерода)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42</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43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Галогеноводороды. Важнейшие кислородсодержащие соединения галогенов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46</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4. Решение экспериментальных задач по теме "Галогены"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47</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48</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Оксиды и пероксиды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49</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50</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51</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Сероводород, сульфиды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Кислородсодержащие соединения серы. Особенности свойств серной кислоты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54</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Азот: нахождение в природе, способы </w:t>
            </w:r>
            <w:r w:rsidRPr="00E94D3B">
              <w:rPr>
                <w:rFonts w:ascii="Times New Roman" w:hAnsi="Times New Roman"/>
                <w:color w:val="000000"/>
                <w:sz w:val="24"/>
                <w:lang w:val="ru-RU"/>
              </w:rPr>
              <w:lastRenderedPageBreak/>
              <w:t xml:space="preserve">получения, физические и химические свойства. </w:t>
            </w:r>
            <w:r>
              <w:rPr>
                <w:rFonts w:ascii="Times New Roman" w:hAnsi="Times New Roman"/>
                <w:color w:val="000000"/>
                <w:sz w:val="24"/>
              </w:rPr>
              <w:t>Аммиак, нитриды</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lastRenderedPageBreak/>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Кислородсодержащие соединения азота. Особенности свойств азотной кислоты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56</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57</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Оксиды фосфора, фосфорсодержащие кислоты. Соли фосфорной кислоты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59</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60</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Оксид углерода(</w:t>
            </w:r>
            <w:r>
              <w:rPr>
                <w:rFonts w:ascii="Times New Roman" w:hAnsi="Times New Roman"/>
                <w:color w:val="000000"/>
                <w:sz w:val="24"/>
              </w:rPr>
              <w:t>II</w:t>
            </w:r>
            <w:r w:rsidRPr="00E94D3B">
              <w:rPr>
                <w:rFonts w:ascii="Times New Roman" w:hAnsi="Times New Roman"/>
                <w:color w:val="000000"/>
                <w:sz w:val="24"/>
                <w:lang w:val="ru-RU"/>
              </w:rPr>
              <w:t>), оксид углерода(</w:t>
            </w:r>
            <w:r>
              <w:rPr>
                <w:rFonts w:ascii="Times New Roman" w:hAnsi="Times New Roman"/>
                <w:color w:val="000000"/>
                <w:sz w:val="24"/>
              </w:rPr>
              <w:t>IV</w:t>
            </w:r>
            <w:r w:rsidRPr="00E94D3B">
              <w:rPr>
                <w:rFonts w:ascii="Times New Roman" w:hAnsi="Times New Roman"/>
                <w:color w:val="000000"/>
                <w:sz w:val="24"/>
                <w:lang w:val="ru-RU"/>
              </w:rPr>
              <w:t>), угольная кислота и её соли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63</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Оксид кремния(</w:t>
            </w:r>
            <w:r>
              <w:rPr>
                <w:rFonts w:ascii="Times New Roman" w:hAnsi="Times New Roman"/>
                <w:color w:val="000000"/>
                <w:sz w:val="24"/>
              </w:rPr>
              <w:t>IV</w:t>
            </w:r>
            <w:r w:rsidRPr="00E94D3B">
              <w:rPr>
                <w:rFonts w:ascii="Times New Roman" w:hAnsi="Times New Roman"/>
                <w:color w:val="000000"/>
                <w:sz w:val="24"/>
                <w:lang w:val="ru-RU"/>
              </w:rPr>
              <w:t>), кремниевая кислота, силикаты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66</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Применение кремния и его соединений. </w:t>
            </w:r>
            <w:r w:rsidRPr="00E94D3B">
              <w:rPr>
                <w:rFonts w:ascii="Times New Roman" w:hAnsi="Times New Roman"/>
                <w:color w:val="000000"/>
                <w:sz w:val="24"/>
                <w:lang w:val="ru-RU"/>
              </w:rPr>
              <w:lastRenderedPageBreak/>
              <w:t>Стекло, его получение, виды стекла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67</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 "Неметаллы"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69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Контрольная работа по теме "Неметаллы"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70</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Анализ результатов контрольной работы, коррекция ошибок</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71</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Общие физические свойства металлов. Применение металлов в быту и технике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73</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Сплавы металлов. Коррозия металлов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74</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76</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E94D3B">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77</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E94D3B">
              <w:rPr>
                <w:rFonts w:ascii="Times New Roman" w:hAnsi="Times New Roman"/>
                <w:color w:val="000000"/>
                <w:sz w:val="24"/>
                <w:lang w:val="ru-RU"/>
              </w:rPr>
              <w:t xml:space="preserve">-группы Периодической системы химических элементов. Магний и кальций: получение, физические и химические </w:t>
            </w:r>
            <w:r w:rsidRPr="00E94D3B">
              <w:rPr>
                <w:rFonts w:ascii="Times New Roman" w:hAnsi="Times New Roman"/>
                <w:color w:val="000000"/>
                <w:sz w:val="24"/>
                <w:lang w:val="ru-RU"/>
              </w:rPr>
              <w:lastRenderedPageBreak/>
              <w:t>свойства, применение простых веществ и их соединений</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78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Жёсткость воды и способы её устранения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79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Алюминий: получение, физические и химические свойства, применение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80</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81</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Физические и химические свойства хрома и его соединений, их применение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86</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87</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Физические и химические свойства меди и её соединений, их применение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88</w:t>
            </w:r>
          </w:p>
        </w:tc>
        <w:tc>
          <w:tcPr>
            <w:tcW w:w="3960" w:type="dxa"/>
            <w:tcMar>
              <w:top w:w="50" w:type="dxa"/>
              <w:left w:w="100" w:type="dxa"/>
            </w:tcMar>
            <w:vAlign w:val="center"/>
          </w:tcPr>
          <w:p w:rsidR="009A7093" w:rsidRDefault="00A11C34">
            <w:pPr>
              <w:spacing w:after="0"/>
              <w:ind w:left="135"/>
            </w:pPr>
            <w:r w:rsidRPr="00E94D3B">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89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90</w:t>
            </w:r>
          </w:p>
        </w:tc>
        <w:tc>
          <w:tcPr>
            <w:tcW w:w="3960" w:type="dxa"/>
            <w:tcMar>
              <w:top w:w="50" w:type="dxa"/>
              <w:left w:w="100" w:type="dxa"/>
            </w:tcMar>
            <w:vAlign w:val="center"/>
          </w:tcPr>
          <w:p w:rsidR="009A7093" w:rsidRDefault="00A11C34">
            <w:pPr>
              <w:spacing w:after="0"/>
              <w:ind w:left="135"/>
            </w:pPr>
            <w:r>
              <w:rPr>
                <w:rFonts w:ascii="Times New Roman" w:hAnsi="Times New Roman"/>
                <w:color w:val="000000"/>
                <w:sz w:val="24"/>
              </w:rPr>
              <w:t>Решение задач различных типов</w:t>
            </w:r>
          </w:p>
        </w:tc>
        <w:tc>
          <w:tcPr>
            <w:tcW w:w="1386" w:type="dxa"/>
            <w:tcMar>
              <w:top w:w="50" w:type="dxa"/>
              <w:left w:w="100" w:type="dxa"/>
            </w:tcMar>
            <w:vAlign w:val="center"/>
          </w:tcPr>
          <w:p w:rsidR="009A7093" w:rsidRDefault="00A11C34">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Обобщение и систематизация изученного материала по теме "Металлы"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Контрольная работа по теме "Металлы"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93</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Анализ результатов контрольной работы, коррекция ошибок</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94</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95</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96</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Химическое загрязнение окружающей среды и его последствия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97</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Химия и здоровье человека. Лекарственные средства</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98</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Химия пищи. Роль химии в обеспечении пищевой безопасности</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99</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Косметические и парфюмерные средства. Бытовая химия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100</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Химия в строительстве. Важнейшие строительные и конструкционные материалы</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t>101</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 xml:space="preserve">Химия в сельском хозяйстве. Органические </w:t>
            </w:r>
            <w:r w:rsidRPr="00E94D3B">
              <w:rPr>
                <w:rFonts w:ascii="Times New Roman" w:hAnsi="Times New Roman"/>
                <w:color w:val="000000"/>
                <w:sz w:val="24"/>
                <w:lang w:val="ru-RU"/>
              </w:rPr>
              <w:lastRenderedPageBreak/>
              <w:t>и минеральные удобрения</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522" w:type="dxa"/>
            <w:tcMar>
              <w:top w:w="50" w:type="dxa"/>
              <w:left w:w="100" w:type="dxa"/>
            </w:tcMar>
            <w:vAlign w:val="center"/>
          </w:tcPr>
          <w:p w:rsidR="009A7093" w:rsidRDefault="00A11C34">
            <w:pPr>
              <w:spacing w:after="0"/>
            </w:pPr>
            <w:r>
              <w:rPr>
                <w:rFonts w:ascii="Times New Roman" w:hAnsi="Times New Roman"/>
                <w:color w:val="000000"/>
                <w:sz w:val="24"/>
              </w:rPr>
              <w:lastRenderedPageBreak/>
              <w:t>102</w:t>
            </w:r>
          </w:p>
        </w:tc>
        <w:tc>
          <w:tcPr>
            <w:tcW w:w="3960" w:type="dxa"/>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Систематизация и обобщение знаний по теме</w:t>
            </w:r>
          </w:p>
        </w:tc>
        <w:tc>
          <w:tcPr>
            <w:tcW w:w="1386"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7" w:type="dxa"/>
            <w:tcMar>
              <w:top w:w="50" w:type="dxa"/>
              <w:left w:w="100" w:type="dxa"/>
            </w:tcMar>
            <w:vAlign w:val="center"/>
          </w:tcPr>
          <w:p w:rsidR="009A7093" w:rsidRDefault="009A7093">
            <w:pPr>
              <w:spacing w:after="0"/>
              <w:ind w:left="135"/>
            </w:pPr>
          </w:p>
        </w:tc>
        <w:tc>
          <w:tcPr>
            <w:tcW w:w="2095" w:type="dxa"/>
            <w:tcMar>
              <w:top w:w="50" w:type="dxa"/>
              <w:left w:w="100" w:type="dxa"/>
            </w:tcMar>
            <w:vAlign w:val="center"/>
          </w:tcPr>
          <w:p w:rsidR="009A7093" w:rsidRDefault="009A7093">
            <w:pPr>
              <w:spacing w:after="0"/>
              <w:ind w:left="135"/>
            </w:pPr>
          </w:p>
        </w:tc>
        <w:tc>
          <w:tcPr>
            <w:tcW w:w="1743" w:type="dxa"/>
            <w:tcMar>
              <w:top w:w="50" w:type="dxa"/>
              <w:left w:w="100" w:type="dxa"/>
            </w:tcMar>
            <w:vAlign w:val="center"/>
          </w:tcPr>
          <w:p w:rsidR="009A7093" w:rsidRDefault="009A7093">
            <w:pPr>
              <w:spacing w:after="0"/>
              <w:ind w:left="135"/>
            </w:pPr>
          </w:p>
        </w:tc>
      </w:tr>
      <w:tr w:rsidR="009A7093">
        <w:trPr>
          <w:trHeight w:val="144"/>
          <w:tblCellSpacing w:w="20" w:type="nil"/>
        </w:trPr>
        <w:tc>
          <w:tcPr>
            <w:tcW w:w="0" w:type="auto"/>
            <w:gridSpan w:val="2"/>
            <w:tcMar>
              <w:top w:w="50" w:type="dxa"/>
              <w:left w:w="100" w:type="dxa"/>
            </w:tcMar>
            <w:vAlign w:val="center"/>
          </w:tcPr>
          <w:p w:rsidR="009A7093" w:rsidRPr="00E94D3B" w:rsidRDefault="00A11C34">
            <w:pPr>
              <w:spacing w:after="0"/>
              <w:ind w:left="135"/>
              <w:rPr>
                <w:lang w:val="ru-RU"/>
              </w:rPr>
            </w:pPr>
            <w:r w:rsidRPr="00E94D3B">
              <w:rPr>
                <w:rFonts w:ascii="Times New Roman" w:hAnsi="Times New Roman"/>
                <w:color w:val="000000"/>
                <w:sz w:val="24"/>
                <w:lang w:val="ru-RU"/>
              </w:rPr>
              <w:t>ОБЩЕЕ КОЛИЧЕСТВО ЧАСОВ ПО ПРОГРАММЕ</w:t>
            </w:r>
          </w:p>
        </w:tc>
        <w:tc>
          <w:tcPr>
            <w:tcW w:w="2179" w:type="dxa"/>
            <w:tcMar>
              <w:top w:w="50" w:type="dxa"/>
              <w:left w:w="100" w:type="dxa"/>
            </w:tcMar>
            <w:vAlign w:val="center"/>
          </w:tcPr>
          <w:p w:rsidR="009A7093" w:rsidRDefault="00A11C34">
            <w:pPr>
              <w:spacing w:after="0"/>
              <w:ind w:left="135"/>
              <w:jc w:val="center"/>
            </w:pPr>
            <w:r w:rsidRPr="00E94D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9A7093" w:rsidRDefault="009A7093"/>
        </w:tc>
      </w:tr>
    </w:tbl>
    <w:p w:rsidR="009A7093" w:rsidRDefault="009A7093">
      <w:pPr>
        <w:sectPr w:rsidR="009A7093">
          <w:pgSz w:w="16383" w:h="11906" w:orient="landscape"/>
          <w:pgMar w:top="1134" w:right="850" w:bottom="1134" w:left="1701" w:header="720" w:footer="720" w:gutter="0"/>
          <w:cols w:space="720"/>
        </w:sectPr>
      </w:pPr>
    </w:p>
    <w:p w:rsidR="009A7093" w:rsidRDefault="009A7093">
      <w:pPr>
        <w:sectPr w:rsidR="009A7093">
          <w:pgSz w:w="16383" w:h="11906" w:orient="landscape"/>
          <w:pgMar w:top="1134" w:right="850" w:bottom="1134" w:left="1701" w:header="720" w:footer="720" w:gutter="0"/>
          <w:cols w:space="720"/>
        </w:sectPr>
      </w:pPr>
    </w:p>
    <w:p w:rsidR="009A7093" w:rsidRPr="00D4383B" w:rsidRDefault="00A11C34" w:rsidP="00D4383B">
      <w:pPr>
        <w:spacing w:after="0"/>
        <w:ind w:left="120"/>
        <w:rPr>
          <w:lang w:val="ru-RU"/>
        </w:rPr>
      </w:pPr>
      <w:bookmarkStart w:id="10" w:name="block-18392135"/>
      <w:bookmarkEnd w:id="9"/>
      <w:r w:rsidRPr="00D4383B">
        <w:rPr>
          <w:rFonts w:ascii="Times New Roman" w:hAnsi="Times New Roman"/>
          <w:b/>
          <w:color w:val="000000"/>
          <w:sz w:val="28"/>
          <w:lang w:val="ru-RU"/>
        </w:rPr>
        <w:lastRenderedPageBreak/>
        <w:t>УЧЕБНО-МЕТОДИЧЕСКОЕ ОБЕСПЕЧЕНИЕ ОБРАЗОВАТЕЛЬНОГО ПРОЦЕССА</w:t>
      </w:r>
      <w:r w:rsidR="00D4383B">
        <w:rPr>
          <w:lang w:val="ru-RU"/>
        </w:rPr>
        <w:t xml:space="preserve"> </w:t>
      </w:r>
      <w:r w:rsidRPr="00D4383B">
        <w:rPr>
          <w:rFonts w:ascii="Times New Roman" w:hAnsi="Times New Roman"/>
          <w:b/>
          <w:color w:val="000000"/>
          <w:sz w:val="28"/>
          <w:lang w:val="ru-RU"/>
        </w:rPr>
        <w:t>ОБЯЗАТЕЛЬНЫЕ УЧЕБНЫЕ МАТЕРИАЛЫ ДЛЯ УЧЕНИКА</w:t>
      </w:r>
    </w:p>
    <w:p w:rsidR="00D4383B" w:rsidRDefault="00A11C34" w:rsidP="00D4383B">
      <w:pPr>
        <w:spacing w:after="0" w:line="480" w:lineRule="auto"/>
        <w:ind w:left="120"/>
        <w:rPr>
          <w:rFonts w:ascii="Times New Roman" w:hAnsi="Times New Roman"/>
          <w:color w:val="000000"/>
          <w:sz w:val="28"/>
          <w:lang w:val="ru-RU"/>
        </w:rPr>
      </w:pPr>
      <w:r w:rsidRPr="00D4383B">
        <w:rPr>
          <w:rFonts w:ascii="Times New Roman" w:hAnsi="Times New Roman"/>
          <w:color w:val="000000"/>
          <w:sz w:val="28"/>
          <w:lang w:val="ru-RU"/>
        </w:rPr>
        <w:t>​‌‌​</w:t>
      </w:r>
    </w:p>
    <w:p w:rsidR="00D4383B" w:rsidRDefault="00D4383B" w:rsidP="00D4383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Химия: Углубленный уровень: 10 класс: учебник/В.В. Еремин, Н.К. Кузьменко, В.И. Теренин, А.А. Дроздов, В.В. Лунин. – 6-е., перераб.-М.: Дрофа, 2019.</w:t>
      </w:r>
      <w:r w:rsidRPr="00D4383B">
        <w:rPr>
          <w:rFonts w:ascii="Times New Roman" w:hAnsi="Times New Roman"/>
          <w:color w:val="000000"/>
          <w:sz w:val="28"/>
          <w:lang w:val="ru-RU"/>
        </w:rPr>
        <w:t xml:space="preserve"> </w:t>
      </w:r>
    </w:p>
    <w:p w:rsidR="00D4383B" w:rsidRPr="00D4383B" w:rsidRDefault="00D4383B" w:rsidP="00D4383B">
      <w:pPr>
        <w:spacing w:after="0" w:line="480" w:lineRule="auto"/>
        <w:ind w:left="120"/>
        <w:rPr>
          <w:lang w:val="ru-RU"/>
        </w:rPr>
      </w:pPr>
      <w:r>
        <w:rPr>
          <w:rFonts w:ascii="Times New Roman" w:hAnsi="Times New Roman"/>
          <w:color w:val="000000"/>
          <w:sz w:val="28"/>
          <w:lang w:val="ru-RU"/>
        </w:rPr>
        <w:t>Химия: Углубленный уровень: 1</w:t>
      </w:r>
      <w:r>
        <w:rPr>
          <w:rFonts w:ascii="Times New Roman" w:hAnsi="Times New Roman"/>
          <w:color w:val="000000"/>
          <w:sz w:val="28"/>
          <w:lang w:val="ru-RU"/>
        </w:rPr>
        <w:t>1</w:t>
      </w:r>
      <w:r>
        <w:rPr>
          <w:rFonts w:ascii="Times New Roman" w:hAnsi="Times New Roman"/>
          <w:color w:val="000000"/>
          <w:sz w:val="28"/>
          <w:lang w:val="ru-RU"/>
        </w:rPr>
        <w:t xml:space="preserve"> класс: учебник/В.В. Еремин, Н.К. Кузьменко, В.И. Теренин, А.А. Дроздов, В.В. Лунин. – 6-е., перераб.-М.: Дрофа, 20</w:t>
      </w:r>
      <w:r>
        <w:rPr>
          <w:rFonts w:ascii="Times New Roman" w:hAnsi="Times New Roman"/>
          <w:color w:val="000000"/>
          <w:sz w:val="28"/>
          <w:lang w:val="ru-RU"/>
        </w:rPr>
        <w:t>20</w:t>
      </w:r>
      <w:r>
        <w:rPr>
          <w:rFonts w:ascii="Times New Roman" w:hAnsi="Times New Roman"/>
          <w:color w:val="000000"/>
          <w:sz w:val="28"/>
          <w:lang w:val="ru-RU"/>
        </w:rPr>
        <w:t>.</w:t>
      </w:r>
    </w:p>
    <w:p w:rsidR="009A7093" w:rsidRPr="00D4383B" w:rsidRDefault="009A7093" w:rsidP="00D4383B">
      <w:pPr>
        <w:spacing w:after="0" w:line="480" w:lineRule="auto"/>
        <w:rPr>
          <w:lang w:val="ru-RU"/>
        </w:rPr>
      </w:pPr>
      <w:bookmarkStart w:id="11" w:name="_GoBack"/>
      <w:bookmarkEnd w:id="11"/>
    </w:p>
    <w:p w:rsidR="009A7093" w:rsidRDefault="00A11C34">
      <w:pPr>
        <w:spacing w:after="0" w:line="480" w:lineRule="auto"/>
        <w:ind w:left="120"/>
        <w:rPr>
          <w:rFonts w:ascii="Times New Roman" w:hAnsi="Times New Roman"/>
          <w:b/>
          <w:color w:val="000000"/>
          <w:sz w:val="28"/>
          <w:lang w:val="ru-RU"/>
        </w:rPr>
      </w:pPr>
      <w:r w:rsidRPr="00D4383B">
        <w:rPr>
          <w:rFonts w:ascii="Times New Roman" w:hAnsi="Times New Roman"/>
          <w:b/>
          <w:color w:val="000000"/>
          <w:sz w:val="28"/>
          <w:lang w:val="ru-RU"/>
        </w:rPr>
        <w:t>МЕТОДИЧЕСКИЕ МАТЕРИАЛЫ ДЛЯ УЧИТЕЛЯ</w:t>
      </w:r>
    </w:p>
    <w:p w:rsidR="00D4383B" w:rsidRPr="00B85806" w:rsidRDefault="00D4383B" w:rsidP="00D4383B">
      <w:pPr>
        <w:spacing w:after="0" w:line="480" w:lineRule="auto"/>
        <w:ind w:left="120"/>
        <w:rPr>
          <w:lang w:val="ru-RU"/>
        </w:rPr>
      </w:pPr>
      <w:r>
        <w:rPr>
          <w:rFonts w:ascii="Times New Roman" w:hAnsi="Times New Roman"/>
          <w:color w:val="000000"/>
          <w:sz w:val="28"/>
          <w:lang w:val="ru-RU"/>
        </w:rPr>
        <w:t xml:space="preserve">Настольная книга учителя, Химия 10-11 класс. </w:t>
      </w:r>
    </w:p>
    <w:p w:rsidR="00D4383B" w:rsidRPr="00B85806" w:rsidRDefault="00D4383B" w:rsidP="00D4383B">
      <w:pPr>
        <w:spacing w:after="0"/>
        <w:ind w:left="120"/>
        <w:rPr>
          <w:lang w:val="ru-RU"/>
        </w:rPr>
      </w:pPr>
    </w:p>
    <w:p w:rsidR="00D4383B" w:rsidRDefault="00D4383B" w:rsidP="00D4383B">
      <w:pPr>
        <w:spacing w:after="0" w:line="480" w:lineRule="auto"/>
        <w:ind w:left="120"/>
        <w:rPr>
          <w:rFonts w:ascii="Times New Roman" w:hAnsi="Times New Roman"/>
          <w:b/>
          <w:color w:val="000000"/>
          <w:sz w:val="28"/>
          <w:lang w:val="ru-RU"/>
        </w:rPr>
      </w:pPr>
      <w:r w:rsidRPr="00996C19">
        <w:rPr>
          <w:rFonts w:ascii="Times New Roman" w:hAnsi="Times New Roman"/>
          <w:b/>
          <w:color w:val="000000"/>
          <w:sz w:val="28"/>
          <w:lang w:val="ru-RU"/>
        </w:rPr>
        <w:t>ЦИФРОВЫЕ ОБРАЗОВАТЕЛЬНЫЕ РЕСУРСЫ И РЕСУРСЫ СЕТИ ИНТЕРНЕТ</w:t>
      </w:r>
    </w:p>
    <w:p w:rsidR="00D4383B" w:rsidRPr="00B85806" w:rsidRDefault="00D4383B" w:rsidP="00D4383B">
      <w:pPr>
        <w:spacing w:after="0" w:line="480" w:lineRule="auto"/>
        <w:ind w:left="120"/>
        <w:rPr>
          <w:lang w:val="ru-RU"/>
        </w:rPr>
      </w:pPr>
      <w:r w:rsidRPr="00B85806">
        <w:rPr>
          <w:rFonts w:ascii="Times New Roman" w:hAnsi="Times New Roman"/>
          <w:color w:val="000000"/>
          <w:sz w:val="28"/>
          <w:lang w:val="ru-RU"/>
        </w:rPr>
        <w:t>РЭШ, МЭШ</w:t>
      </w:r>
      <w:r>
        <w:rPr>
          <w:rFonts w:ascii="Times New Roman" w:hAnsi="Times New Roman"/>
          <w:color w:val="000000"/>
          <w:sz w:val="28"/>
          <w:lang w:val="ru-RU"/>
        </w:rPr>
        <w:t xml:space="preserve">. </w:t>
      </w:r>
    </w:p>
    <w:p w:rsidR="009A7093" w:rsidRDefault="00A11C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A7093" w:rsidRDefault="009A7093">
      <w:pPr>
        <w:sectPr w:rsidR="009A7093">
          <w:pgSz w:w="11906" w:h="16383"/>
          <w:pgMar w:top="1134" w:right="850" w:bottom="1134" w:left="1701" w:header="720" w:footer="720" w:gutter="0"/>
          <w:cols w:space="720"/>
        </w:sectPr>
      </w:pPr>
    </w:p>
    <w:bookmarkEnd w:id="10"/>
    <w:p w:rsidR="00A11C34" w:rsidRDefault="00A11C34"/>
    <w:sectPr w:rsidR="00A11C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1581"/>
    <w:multiLevelType w:val="multilevel"/>
    <w:tmpl w:val="4DA65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DA66EA"/>
    <w:multiLevelType w:val="multilevel"/>
    <w:tmpl w:val="F61A0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3D7EC4"/>
    <w:multiLevelType w:val="multilevel"/>
    <w:tmpl w:val="E960C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2F487B"/>
    <w:multiLevelType w:val="multilevel"/>
    <w:tmpl w:val="AF062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A7093"/>
    <w:rsid w:val="00515801"/>
    <w:rsid w:val="009A7093"/>
    <w:rsid w:val="00A11C34"/>
    <w:rsid w:val="00D05ECF"/>
    <w:rsid w:val="00D4383B"/>
    <w:rsid w:val="00E9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FDB46-A3C0-4483-B76A-23A981A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05E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5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12431</Words>
  <Characters>70861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Кузнецова Светлана Александровна</cp:lastModifiedBy>
  <cp:revision>9</cp:revision>
  <cp:lastPrinted>2023-09-20T09:43:00Z</cp:lastPrinted>
  <dcterms:created xsi:type="dcterms:W3CDTF">2023-09-15T15:00:00Z</dcterms:created>
  <dcterms:modified xsi:type="dcterms:W3CDTF">2023-09-27T08:33:00Z</dcterms:modified>
</cp:coreProperties>
</file>